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6" w:rsidRDefault="009E77F6" w:rsidP="009E77F6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36"/>
          <w:szCs w:val="36"/>
          <w:shd w:val="clear" w:color="auto" w:fill="FFFFFF"/>
        </w:rPr>
        <w:t>关于拟入选金华市建设工程</w:t>
      </w:r>
    </w:p>
    <w:p w:rsidR="009E77F6" w:rsidRDefault="009E77F6" w:rsidP="009E77F6">
      <w:pPr>
        <w:widowControl/>
        <w:jc w:val="center"/>
        <w:rPr>
          <w:rFonts w:ascii="宋体" w:hAnsi="宋体" w:hint="eastAsia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36"/>
          <w:szCs w:val="36"/>
          <w:shd w:val="clear" w:color="auto" w:fill="FFFFFF"/>
        </w:rPr>
        <w:t>综合专家库名单（第一批）的公示</w:t>
      </w:r>
    </w:p>
    <w:p w:rsidR="009E77F6" w:rsidRDefault="009E77F6" w:rsidP="009E77F6">
      <w:pPr>
        <w:widowControl/>
        <w:jc w:val="left"/>
        <w:rPr>
          <w:rFonts w:ascii="微软雅黑" w:eastAsia="微软雅黑" w:hAnsi="微软雅黑" w:hint="eastAsia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kern w:val="0"/>
          <w:sz w:val="24"/>
          <w:szCs w:val="24"/>
          <w:shd w:val="clear" w:color="auto" w:fill="FFFFFF"/>
        </w:rPr>
        <w:t xml:space="preserve"> </w:t>
      </w:r>
    </w:p>
    <w:p w:rsidR="009E77F6" w:rsidRDefault="009E77F6" w:rsidP="009E77F6">
      <w:pPr>
        <w:widowControl/>
        <w:ind w:firstLineChars="200" w:firstLine="560"/>
        <w:jc w:val="lef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根据《</w:t>
      </w:r>
      <w:r>
        <w:rPr>
          <w:rFonts w:ascii="宋体" w:hAnsi="宋体" w:hint="eastAsia"/>
          <w:sz w:val="28"/>
          <w:szCs w:val="28"/>
          <w:shd w:val="clear" w:color="auto" w:fill="FFFFFF"/>
        </w:rPr>
        <w:t>金华市建设工程综合专家库管理办法</w:t>
      </w: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》（金市建</w:t>
      </w:r>
      <w:proofErr w:type="gramStart"/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建</w:t>
      </w:r>
      <w:proofErr w:type="gramEnd"/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[2021]17号）文件精神，经个人申报和单位推荐，各县（市、区）建设主管部门推荐，委托金华市建筑业行业协会初审，我局审核，拟同意程万里等260人入选</w:t>
      </w:r>
      <w:r>
        <w:rPr>
          <w:rFonts w:ascii="宋体" w:hAnsi="宋体" w:hint="eastAsia"/>
          <w:sz w:val="28"/>
          <w:szCs w:val="28"/>
          <w:shd w:val="clear" w:color="auto" w:fill="FFFFFF"/>
        </w:rPr>
        <w:t>金华市建设工程综合专家库</w:t>
      </w: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名单（第一批）。现予以公示。</w:t>
      </w:r>
    </w:p>
    <w:p w:rsidR="009E77F6" w:rsidRDefault="009E77F6" w:rsidP="009E77F6">
      <w:pPr>
        <w:widowControl/>
        <w:ind w:firstLineChars="200" w:firstLine="560"/>
        <w:jc w:val="lef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1、公示期限为7个工作日，从2021年11月1</w:t>
      </w:r>
      <w:r w:rsidR="00E52675">
        <w:rPr>
          <w:rFonts w:ascii="宋体" w:hAnsi="宋体" w:hint="eastAsia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日起到2021年11月</w:t>
      </w:r>
      <w:r w:rsidR="00E52675">
        <w:rPr>
          <w:rFonts w:ascii="宋体" w:hAnsi="宋体" w:hint="eastAsia"/>
          <w:kern w:val="0"/>
          <w:sz w:val="28"/>
          <w:szCs w:val="28"/>
          <w:shd w:val="clear" w:color="auto" w:fill="FFFFFF"/>
        </w:rPr>
        <w:t>19</w:t>
      </w:r>
      <w:bookmarkStart w:id="0" w:name="_GoBack"/>
      <w:bookmarkEnd w:id="0"/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日止。</w:t>
      </w:r>
    </w:p>
    <w:p w:rsidR="009E77F6" w:rsidRDefault="009E77F6" w:rsidP="009E77F6">
      <w:pPr>
        <w:widowControl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2、对公示对象如有异议，请向市建设局机关纪委或局建筑业处反映，监督电话：82468155</w:t>
      </w:r>
      <w:proofErr w:type="gramStart"/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,82064626</w:t>
      </w:r>
      <w:proofErr w:type="gramEnd"/>
    </w:p>
    <w:p w:rsidR="009E77F6" w:rsidRDefault="009E77F6" w:rsidP="009E77F6">
      <w:pPr>
        <w:widowControl/>
        <w:jc w:val="center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附件：金华市建设工程综合专家库名单（第一批）</w:t>
      </w:r>
    </w:p>
    <w:p w:rsidR="009E77F6" w:rsidRDefault="009E77F6" w:rsidP="009E77F6">
      <w:pPr>
        <w:widowControl/>
        <w:ind w:firstLine="6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9E77F6" w:rsidRDefault="009E77F6" w:rsidP="009E77F6">
      <w:pPr>
        <w:widowControl/>
        <w:ind w:firstLine="640"/>
        <w:jc w:val="lef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 xml:space="preserve">                         </w:t>
      </w:r>
    </w:p>
    <w:p w:rsidR="009E77F6" w:rsidRDefault="009E77F6" w:rsidP="009E77F6">
      <w:pPr>
        <w:widowControl/>
        <w:ind w:firstLine="640"/>
        <w:jc w:val="lef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 xml:space="preserve"> </w:t>
      </w:r>
    </w:p>
    <w:p w:rsidR="009E77F6" w:rsidRDefault="009E77F6" w:rsidP="009E77F6">
      <w:pPr>
        <w:widowControl/>
        <w:ind w:firstLine="640"/>
        <w:jc w:val="lef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 xml:space="preserve"> </w:t>
      </w:r>
    </w:p>
    <w:p w:rsidR="009E77F6" w:rsidRDefault="009E77F6" w:rsidP="009E77F6">
      <w:pPr>
        <w:widowControl/>
        <w:ind w:firstLine="640"/>
        <w:jc w:val="lef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 xml:space="preserve"> </w:t>
      </w:r>
    </w:p>
    <w:p w:rsidR="009E77F6" w:rsidRDefault="009E77F6" w:rsidP="009E77F6">
      <w:pPr>
        <w:widowControl/>
        <w:ind w:firstLine="64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 xml:space="preserve">                  </w:t>
      </w:r>
    </w:p>
    <w:p w:rsidR="009E77F6" w:rsidRDefault="009E77F6" w:rsidP="009E77F6">
      <w:pPr>
        <w:widowControl/>
        <w:jc w:val="righ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 xml:space="preserve"> 金华市住房和城乡建设局</w:t>
      </w:r>
    </w:p>
    <w:p w:rsidR="009E77F6" w:rsidRDefault="009E77F6" w:rsidP="009E77F6">
      <w:pPr>
        <w:widowControl/>
        <w:jc w:val="right"/>
        <w:rPr>
          <w:rFonts w:ascii="宋体" w:hAnsi="宋体" w:hint="eastAsia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  <w:shd w:val="clear" w:color="auto" w:fill="FFFFFF"/>
        </w:rPr>
        <w:t>2021年11月12日</w:t>
      </w:r>
    </w:p>
    <w:p w:rsidR="006C1447" w:rsidRPr="009E77F6" w:rsidRDefault="009E77F6" w:rsidP="009E77F6">
      <w:pPr>
        <w:widowControl/>
        <w:jc w:val="left"/>
        <w:rPr>
          <w:rFonts w:ascii="微软雅黑" w:eastAsia="微软雅黑" w:hAnsi="微软雅黑" w:hint="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kern w:val="0"/>
          <w:sz w:val="24"/>
          <w:szCs w:val="24"/>
          <w:shd w:val="clear" w:color="auto" w:fill="FFFFFF"/>
        </w:rPr>
        <w:t xml:space="preserve"> </w:t>
      </w:r>
    </w:p>
    <w:sectPr w:rsidR="006C1447" w:rsidRPr="009E7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6"/>
    <w:rsid w:val="006C1447"/>
    <w:rsid w:val="009E77F6"/>
    <w:rsid w:val="00E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F6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F6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朱振茂</dc:creator>
  <cp:lastModifiedBy>朱振茂</cp:lastModifiedBy>
  <cp:revision>2</cp:revision>
  <dcterms:created xsi:type="dcterms:W3CDTF">2021-11-12T09:22:00Z</dcterms:created>
  <dcterms:modified xsi:type="dcterms:W3CDTF">2021-11-12T09:23:00Z</dcterms:modified>
</cp:coreProperties>
</file>