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ascii="方正小标宋简体" w:hAnsi="方正小标宋简体" w:eastAsia="方正小标宋简体" w:cs="方正小标宋简体"/>
          <w:bCs/>
          <w:color w:val="auto"/>
          <w:spacing w:val="15"/>
          <w:sz w:val="48"/>
          <w:szCs w:val="48"/>
        </w:rPr>
      </w:pPr>
      <w:r>
        <w:rPr>
          <w:rFonts w:hint="eastAsia" w:ascii="方正小标宋简体" w:hAnsi="方正小标宋简体" w:eastAsia="方正小标宋简体" w:cs="方正小标宋简体"/>
          <w:bCs/>
          <w:color w:val="auto"/>
          <w:spacing w:val="15"/>
          <w:sz w:val="48"/>
          <w:szCs w:val="48"/>
        </w:rPr>
        <w:t>金华市</w:t>
      </w:r>
      <w:r>
        <w:rPr>
          <w:rFonts w:hint="eastAsia" w:ascii="方正小标宋简体" w:hAnsi="方正小标宋简体" w:eastAsia="方正小标宋简体" w:cs="方正小标宋简体"/>
          <w:bCs/>
          <w:color w:val="auto"/>
          <w:spacing w:val="15"/>
          <w:sz w:val="48"/>
          <w:szCs w:val="48"/>
        </w:rPr>
        <w:t>环卫服务中心</w:t>
      </w:r>
    </w:p>
    <w:p>
      <w:pPr>
        <w:spacing w:line="530" w:lineRule="exact"/>
        <w:rPr>
          <w:rFonts w:ascii="仿宋_GB2312" w:eastAsia="仿宋_GB2312"/>
          <w:bCs/>
          <w:color w:val="auto"/>
          <w:spacing w:val="15"/>
          <w:sz w:val="32"/>
          <w:szCs w:val="32"/>
        </w:rPr>
      </w:pPr>
    </w:p>
    <w:p>
      <w:pPr>
        <w:spacing w:line="530" w:lineRule="exact"/>
        <w:jc w:val="center"/>
        <w:rPr>
          <w:rStyle w:val="8"/>
          <w:rFonts w:ascii="创艺简标宋" w:eastAsia="创艺简标宋"/>
          <w:color w:val="auto"/>
          <w:sz w:val="48"/>
          <w:szCs w:val="48"/>
        </w:rPr>
      </w:pPr>
      <w:r>
        <w:rPr>
          <w:rFonts w:hint="eastAsia" w:ascii="方正小标宋简体" w:hAnsi="方正小标宋简体" w:eastAsia="方正小标宋简体" w:cs="方正小标宋简体"/>
          <w:bCs/>
          <w:color w:val="auto"/>
          <w:spacing w:val="15"/>
          <w:sz w:val="48"/>
          <w:szCs w:val="48"/>
        </w:rPr>
        <w:t>2021年预算公开说明</w:t>
      </w:r>
    </w:p>
    <w:p>
      <w:pPr>
        <w:spacing w:line="530" w:lineRule="exact"/>
        <w:ind w:firstLine="590" w:firstLineChars="196"/>
        <w:rPr>
          <w:rStyle w:val="8"/>
          <w:color w:val="auto"/>
          <w:sz w:val="30"/>
          <w:szCs w:val="30"/>
        </w:rPr>
      </w:pPr>
    </w:p>
    <w:p>
      <w:pPr>
        <w:spacing w:line="530" w:lineRule="exact"/>
        <w:ind w:firstLine="640" w:firstLineChars="200"/>
        <w:rPr>
          <w:rStyle w:val="8"/>
          <w:rFonts w:ascii="黑体" w:hAnsi="黑体" w:eastAsia="黑体"/>
          <w:b w:val="0"/>
          <w:color w:val="auto"/>
        </w:rPr>
      </w:pPr>
      <w:r>
        <w:rPr>
          <w:rStyle w:val="8"/>
          <w:rFonts w:hint="eastAsia" w:ascii="黑体" w:hAnsi="黑体" w:eastAsia="黑体"/>
          <w:b w:val="0"/>
          <w:color w:val="auto"/>
        </w:rPr>
        <w:t>一、</w:t>
      </w:r>
      <w:r>
        <w:rPr>
          <w:rStyle w:val="8"/>
          <w:rFonts w:hint="eastAsia" w:ascii="黑体" w:hAnsi="黑体" w:eastAsia="黑体"/>
          <w:b w:val="0"/>
          <w:color w:val="auto"/>
        </w:rPr>
        <w:t>金华市环卫服务中心</w:t>
      </w:r>
      <w:r>
        <w:rPr>
          <w:rStyle w:val="8"/>
          <w:rFonts w:hint="eastAsia" w:ascii="黑体" w:hAnsi="黑体" w:eastAsia="黑体"/>
          <w:b w:val="0"/>
          <w:color w:val="auto"/>
        </w:rPr>
        <w:t>概况</w:t>
      </w:r>
    </w:p>
    <w:p>
      <w:pPr>
        <w:spacing w:line="530" w:lineRule="exact"/>
        <w:ind w:firstLine="627" w:firstLineChars="196"/>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（一）主要职能</w:t>
      </w:r>
    </w:p>
    <w:p>
      <w:pPr>
        <w:widowControl w:val="0"/>
        <w:shd w:val="clear" w:color="auto" w:fill="auto"/>
        <w:spacing w:before="0" w:beforeAutospacing="0" w:after="0" w:afterAutospacing="0" w:line="530" w:lineRule="exact"/>
        <w:ind w:firstLine="640" w:firstLineChars="200"/>
        <w:jc w:val="both"/>
        <w:rPr>
          <w:rFonts w:ascii="仿宋_GB2312" w:eastAsia="仿宋_GB2312" w:hAnsiTheme="minorHAnsi" w:cstheme="minorBidi"/>
          <w:bCs/>
          <w:color w:val="auto"/>
          <w:kern w:val="2"/>
          <w:sz w:val="32"/>
          <w:szCs w:val="32"/>
        </w:rPr>
      </w:pPr>
      <w:r>
        <w:rPr>
          <w:rFonts w:ascii="仿宋_GB2312" w:eastAsia="仿宋_GB2312" w:hAnsiTheme="minorHAnsi" w:cstheme="minorBidi"/>
          <w:b w:val="0"/>
          <w:bCs/>
          <w:color w:val="auto"/>
          <w:sz w:val="32"/>
          <w:szCs w:val="32"/>
        </w:rPr>
        <w:t>1.</w:t>
      </w:r>
      <w:r>
        <w:rPr>
          <w:rFonts w:ascii="仿宋_GB2312" w:eastAsia="仿宋_GB2312" w:hAnsiTheme="minorHAnsi" w:cstheme="minorBidi"/>
          <w:b w:val="0"/>
          <w:bCs w:val="0"/>
          <w:color w:val="auto"/>
          <w:sz w:val="32"/>
          <w:szCs w:val="32"/>
        </w:rPr>
        <w:t xml:space="preserve"> 承担全市环卫行业管理的辅助工作。指</w:t>
      </w:r>
      <w:bookmarkStart w:id="0" w:name="_GoBack"/>
      <w:bookmarkEnd w:id="0"/>
      <w:r>
        <w:rPr>
          <w:rFonts w:ascii="仿宋_GB2312" w:eastAsia="仿宋_GB2312" w:hAnsiTheme="minorHAnsi" w:cstheme="minorBidi"/>
          <w:b w:val="0"/>
          <w:bCs w:val="0"/>
          <w:color w:val="auto"/>
          <w:sz w:val="32"/>
          <w:szCs w:val="32"/>
        </w:rPr>
        <w:t>导县（市、区）环卫机构业务工作。参与拟订有关环卫规章、标准和市区城市环卫事业中、长期发展规划</w:t>
      </w:r>
      <w:r>
        <w:rPr>
          <w:rFonts w:hint="eastAsia" w:ascii="仿宋_GB2312" w:eastAsia="仿宋_GB2312" w:hAnsiTheme="minorHAnsi" w:cstheme="minorBidi"/>
          <w:b w:val="0"/>
          <w:bCs/>
          <w:color w:val="auto"/>
          <w:kern w:val="2"/>
          <w:sz w:val="32"/>
          <w:szCs w:val="32"/>
        </w:rPr>
        <w:t>。</w:t>
      </w:r>
    </w:p>
    <w:p>
      <w:pPr>
        <w:widowControl w:val="0"/>
        <w:shd w:val="clear" w:color="auto" w:fill="auto"/>
        <w:spacing w:before="0" w:beforeAutospacing="0" w:after="0" w:afterAutospacing="0" w:line="530" w:lineRule="exact"/>
        <w:ind w:firstLine="640" w:firstLineChars="200"/>
        <w:jc w:val="both"/>
        <w:rPr>
          <w:rFonts w:ascii="仿宋_GB2312" w:eastAsia="仿宋_GB2312" w:hAnsiTheme="minorHAnsi" w:cstheme="minorBidi"/>
          <w:bCs/>
          <w:color w:val="auto"/>
          <w:kern w:val="2"/>
          <w:sz w:val="32"/>
          <w:szCs w:val="32"/>
        </w:rPr>
      </w:pPr>
      <w:r>
        <w:rPr>
          <w:rFonts w:ascii="仿宋_GB2312" w:eastAsia="仿宋_GB2312" w:hAnsiTheme="minorHAnsi" w:cstheme="minorBidi"/>
          <w:b w:val="0"/>
          <w:bCs/>
          <w:color w:val="auto"/>
          <w:sz w:val="32"/>
          <w:szCs w:val="32"/>
        </w:rPr>
        <w:t>2.</w:t>
      </w:r>
      <w:r>
        <w:rPr>
          <w:rFonts w:ascii="仿宋_GB2312" w:eastAsia="仿宋_GB2312" w:hAnsiTheme="minorHAnsi" w:cstheme="minorBidi"/>
          <w:b w:val="0"/>
          <w:bCs w:val="0"/>
          <w:color w:val="auto"/>
          <w:sz w:val="32"/>
          <w:szCs w:val="32"/>
        </w:rPr>
        <w:t xml:space="preserve"> 承担市区日常环卫管理的指导、协调和检查工作。</w:t>
      </w:r>
    </w:p>
    <w:p>
      <w:pPr>
        <w:ind w:firstLine="480"/>
        <w:rPr>
          <w:rFonts w:ascii="仿宋_GB2312" w:eastAsia="仿宋_GB2312"/>
          <w:color w:val="auto"/>
          <w:sz w:val="32"/>
          <w:szCs w:val="32"/>
        </w:rPr>
      </w:pPr>
      <w:r>
        <w:rPr>
          <w:rFonts w:ascii="仿宋_GB2312" w:eastAsia="仿宋_GB2312" w:hAnsiTheme="minorHAnsi" w:cstheme="minorBidi"/>
          <w:b w:val="0"/>
          <w:bCs/>
          <w:color w:val="auto"/>
          <w:sz w:val="32"/>
          <w:szCs w:val="32"/>
        </w:rPr>
        <w:t>3.</w:t>
      </w:r>
      <w:r>
        <w:rPr>
          <w:rFonts w:ascii="仿宋_GB2312" w:eastAsia="仿宋_GB2312" w:hAnsiTheme="minorHAnsi" w:cstheme="minorBidi"/>
          <w:b w:val="0"/>
          <w:bCs w:val="0"/>
          <w:color w:val="auto"/>
          <w:sz w:val="32"/>
          <w:szCs w:val="32"/>
        </w:rPr>
        <w:t xml:space="preserve"> 参与拟定市区环卫设施设备更新改造和建设年度计划，参与环卫设施综合验收和环卫设备招标选型工作。</w:t>
      </w:r>
    </w:p>
    <w:p>
      <w:pPr>
        <w:widowControl w:val="0"/>
        <w:shd w:val="clear" w:color="auto" w:fill="auto"/>
        <w:spacing w:before="0" w:beforeAutospacing="0" w:after="0" w:afterAutospacing="0" w:line="530" w:lineRule="exact"/>
        <w:ind w:firstLine="640" w:firstLineChars="200"/>
        <w:jc w:val="both"/>
        <w:rPr>
          <w:rFonts w:ascii="仿宋_GB2312" w:eastAsia="仿宋_GB2312" w:hAnsiTheme="minorHAnsi" w:cstheme="minorBidi"/>
          <w:bCs/>
          <w:color w:val="auto"/>
          <w:kern w:val="2"/>
          <w:sz w:val="32"/>
          <w:szCs w:val="32"/>
        </w:rPr>
      </w:pPr>
      <w:r>
        <w:rPr>
          <w:rFonts w:ascii="仿宋_GB2312" w:eastAsia="仿宋_GB2312" w:hAnsiTheme="minorHAnsi" w:cstheme="minorBidi"/>
          <w:b w:val="0"/>
          <w:bCs/>
          <w:color w:val="auto"/>
          <w:sz w:val="32"/>
          <w:szCs w:val="32"/>
        </w:rPr>
        <w:t>4.</w:t>
      </w:r>
      <w:r>
        <w:rPr>
          <w:rFonts w:ascii="仿宋_GB2312" w:eastAsia="仿宋_GB2312" w:hAnsiTheme="minorHAnsi" w:cstheme="minorBidi"/>
          <w:b w:val="0"/>
          <w:bCs w:val="0"/>
          <w:color w:val="auto"/>
          <w:sz w:val="32"/>
          <w:szCs w:val="32"/>
        </w:rPr>
        <w:t xml:space="preserve"> 负责市区填埋场、焚烧厂、大件垃圾、粪便无害化处理中心等重点终端处置设施的建设和管理。</w:t>
      </w:r>
    </w:p>
    <w:p>
      <w:pPr>
        <w:widowControl w:val="0"/>
        <w:shd w:val="clear" w:color="auto" w:fill="auto"/>
        <w:spacing w:before="0" w:beforeAutospacing="0" w:after="0" w:afterAutospacing="0" w:line="530" w:lineRule="exact"/>
        <w:ind w:firstLine="640" w:firstLineChars="200"/>
        <w:jc w:val="both"/>
        <w:rPr>
          <w:rFonts w:ascii="仿宋_GB2312" w:eastAsia="仿宋_GB2312"/>
          <w:color w:val="auto"/>
          <w:sz w:val="32"/>
          <w:szCs w:val="32"/>
        </w:rPr>
      </w:pPr>
      <w:r>
        <w:rPr>
          <w:rFonts w:ascii="仿宋_GB2312" w:eastAsia="仿宋_GB2312" w:hAnsiTheme="minorHAnsi" w:cstheme="minorBidi"/>
          <w:b w:val="0"/>
          <w:bCs/>
          <w:color w:val="auto"/>
          <w:sz w:val="32"/>
          <w:szCs w:val="32"/>
        </w:rPr>
        <w:t>5.</w:t>
      </w:r>
      <w:r>
        <w:rPr>
          <w:rFonts w:ascii="仿宋_GB2312" w:eastAsia="仿宋_GB2312" w:hAnsiTheme="minorHAnsi" w:cstheme="minorBidi"/>
          <w:b w:val="0"/>
          <w:bCs w:val="0"/>
          <w:color w:val="auto"/>
          <w:sz w:val="32"/>
          <w:szCs w:val="32"/>
        </w:rPr>
        <w:t xml:space="preserve"> 承担城镇生活垃圾分类源头减量、处置能力提升、资源回收利用、制度创制和文明风尚宣传，各类示范项目建设和专业知识普及的技术支撑工作。</w:t>
      </w:r>
    </w:p>
    <w:p>
      <w:pPr>
        <w:widowControl w:val="0"/>
        <w:shd w:val="clear" w:color="auto" w:fill="auto"/>
        <w:spacing w:before="0" w:beforeAutospacing="0" w:after="0" w:afterAutospacing="0" w:line="530" w:lineRule="exact"/>
        <w:ind w:firstLine="640" w:firstLineChars="200"/>
        <w:jc w:val="both"/>
        <w:rPr>
          <w:rFonts w:ascii="仿宋_GB2312" w:eastAsia="仿宋_GB2312" w:hAnsiTheme="minorHAnsi" w:cstheme="minorBidi"/>
          <w:bCs/>
          <w:color w:val="auto"/>
          <w:kern w:val="2"/>
          <w:sz w:val="32"/>
          <w:szCs w:val="32"/>
        </w:rPr>
      </w:pPr>
      <w:r>
        <w:rPr>
          <w:rFonts w:ascii="仿宋_GB2312" w:eastAsia="仿宋_GB2312" w:hAnsiTheme="minorHAnsi" w:cstheme="minorBidi"/>
          <w:b w:val="0"/>
          <w:bCs/>
          <w:color w:val="auto"/>
          <w:sz w:val="32"/>
          <w:szCs w:val="32"/>
        </w:rPr>
        <w:t>6.</w:t>
      </w:r>
      <w:r>
        <w:rPr>
          <w:rFonts w:ascii="仿宋_GB2312" w:eastAsia="仿宋_GB2312" w:hAnsiTheme="minorHAnsi" w:cstheme="minorBidi"/>
          <w:b w:val="0"/>
          <w:bCs w:val="0"/>
          <w:color w:val="auto"/>
          <w:sz w:val="32"/>
          <w:szCs w:val="32"/>
        </w:rPr>
        <w:t xml:space="preserve"> 开展生活垃圾分类资源化利用、减量化处理示范试点工作，开展基础技术研究，推广应用垃圾资源化利用新技术、新产品。</w:t>
      </w:r>
    </w:p>
    <w:p>
      <w:pPr>
        <w:widowControl w:val="0"/>
        <w:shd w:val="clear" w:color="auto" w:fill="auto"/>
        <w:spacing w:before="0" w:beforeAutospacing="0" w:after="0" w:afterAutospacing="0" w:line="530" w:lineRule="exact"/>
        <w:ind w:firstLine="640" w:firstLineChars="200"/>
        <w:jc w:val="both"/>
        <w:rPr>
          <w:rFonts w:ascii="仿宋_GB2312" w:eastAsia="仿宋_GB2312" w:hAnsiTheme="minorHAnsi" w:cstheme="minorBidi"/>
          <w:b w:val="0"/>
          <w:bCs w:val="0"/>
          <w:color w:val="auto"/>
          <w:sz w:val="32"/>
          <w:szCs w:val="32"/>
        </w:rPr>
      </w:pPr>
      <w:r>
        <w:rPr>
          <w:rFonts w:ascii="仿宋_GB2312" w:eastAsia="仿宋_GB2312" w:hAnsiTheme="minorHAnsi" w:cstheme="minorBidi"/>
          <w:b w:val="0"/>
          <w:bCs/>
          <w:color w:val="auto"/>
          <w:sz w:val="32"/>
          <w:szCs w:val="32"/>
        </w:rPr>
        <w:t>7.</w:t>
      </w:r>
      <w:r>
        <w:rPr>
          <w:rFonts w:ascii="仿宋_GB2312" w:eastAsia="仿宋_GB2312" w:hAnsiTheme="minorHAnsi" w:cstheme="minorBidi"/>
          <w:b w:val="0"/>
          <w:bCs w:val="0"/>
          <w:color w:val="auto"/>
          <w:sz w:val="32"/>
          <w:szCs w:val="32"/>
        </w:rPr>
        <w:t xml:space="preserve"> 完成金华市住房和城乡建设局交办的其他任务。</w:t>
      </w:r>
    </w:p>
    <w:p>
      <w:pPr>
        <w:widowControl w:val="0"/>
        <w:shd w:val="clear" w:color="auto" w:fill="auto"/>
        <w:spacing w:before="0" w:beforeAutospacing="0" w:after="0" w:afterAutospacing="0" w:line="530" w:lineRule="exact"/>
        <w:ind w:firstLine="640" w:firstLineChars="200"/>
        <w:jc w:val="both"/>
        <w:rPr>
          <w:rFonts w:hint="eastAsia" w:ascii="仿宋_GB2312" w:eastAsia="仿宋_GB2312" w:cstheme="minorBidi"/>
          <w:b w:val="0"/>
          <w:bCs w:val="0"/>
          <w:color w:val="auto"/>
          <w:sz w:val="32"/>
          <w:szCs w:val="32"/>
          <w:lang w:val="en-US" w:eastAsia="zh-CN"/>
        </w:rPr>
      </w:pPr>
      <w:r>
        <w:rPr>
          <w:rFonts w:hint="eastAsia" w:ascii="仿宋_GB2312" w:eastAsia="仿宋_GB2312" w:cstheme="minorBidi"/>
          <w:b w:val="0"/>
          <w:bCs w:val="0"/>
          <w:color w:val="auto"/>
          <w:sz w:val="32"/>
          <w:szCs w:val="32"/>
          <w:lang w:val="en-US" w:eastAsia="zh-CN"/>
        </w:rPr>
        <w:t>（二）单位机构设置情况</w:t>
      </w:r>
    </w:p>
    <w:p>
      <w:pPr>
        <w:widowControl w:val="0"/>
        <w:shd w:val="clear" w:color="auto" w:fill="auto"/>
        <w:spacing w:before="0" w:beforeAutospacing="0" w:after="0" w:afterAutospacing="0" w:line="530" w:lineRule="exact"/>
        <w:ind w:firstLine="640" w:firstLineChars="200"/>
        <w:jc w:val="both"/>
        <w:rPr>
          <w:rFonts w:hint="eastAsia" w:ascii="仿宋_GB2312" w:eastAsia="仿宋_GB2312" w:cstheme="minorBidi"/>
          <w:b w:val="0"/>
          <w:bCs w:val="0"/>
          <w:color w:val="auto"/>
          <w:sz w:val="32"/>
          <w:szCs w:val="32"/>
          <w:lang w:val="en-US" w:eastAsia="zh-CN"/>
        </w:rPr>
      </w:pPr>
      <w:r>
        <w:rPr>
          <w:rFonts w:hint="eastAsia" w:ascii="仿宋_GB2312" w:eastAsia="仿宋_GB2312" w:cstheme="minorBidi"/>
          <w:b w:val="0"/>
          <w:bCs w:val="0"/>
          <w:color w:val="auto"/>
          <w:sz w:val="32"/>
          <w:szCs w:val="32"/>
          <w:lang w:val="en-US" w:eastAsia="zh-CN"/>
        </w:rPr>
        <w:t>从预算单位构成看，金华市环卫服务中心预算管理级次为地（市）级公益一类全额拨款事业单位，主管部门为金华市住房和城乡建设局，财务隶属关系为二级预算单位，执行政府会计制度。根据单位职责分工，本单位内设机构包括：办公室、计财科、业务科、技术科、设施设备科、分类科及处置科。</w:t>
      </w:r>
    </w:p>
    <w:p>
      <w:pPr>
        <w:spacing w:line="530" w:lineRule="exact"/>
        <w:ind w:firstLine="640" w:firstLineChars="200"/>
        <w:rPr>
          <w:rFonts w:ascii="黑体" w:hAnsi="黑体" w:eastAsia="黑体" w:cs="楷体_GB2312"/>
          <w:b/>
          <w:color w:val="auto"/>
          <w:sz w:val="32"/>
          <w:szCs w:val="32"/>
        </w:rPr>
      </w:pPr>
      <w:r>
        <w:rPr>
          <w:rStyle w:val="8"/>
          <w:rFonts w:hint="eastAsia" w:ascii="黑体" w:hAnsi="黑体" w:eastAsia="黑体"/>
          <w:b w:val="0"/>
          <w:color w:val="auto"/>
        </w:rPr>
        <w:t>二、金华市</w:t>
      </w:r>
      <w:r>
        <w:rPr>
          <w:rStyle w:val="8"/>
          <w:rFonts w:hint="eastAsia" w:ascii="黑体" w:hAnsi="黑体" w:eastAsia="黑体"/>
          <w:b w:val="0"/>
          <w:color w:val="auto"/>
        </w:rPr>
        <w:t>环卫服务中心</w:t>
      </w:r>
      <w:r>
        <w:rPr>
          <w:rStyle w:val="8"/>
          <w:rFonts w:ascii="黑体" w:hAnsi="黑体" w:eastAsia="黑体"/>
          <w:b w:val="0"/>
          <w:color w:val="auto"/>
        </w:rPr>
        <w:t>2021</w:t>
      </w:r>
      <w:r>
        <w:rPr>
          <w:rStyle w:val="8"/>
          <w:rFonts w:hint="eastAsia" w:ascii="黑体" w:hAnsi="黑体" w:eastAsia="黑体"/>
          <w:b w:val="0"/>
          <w:color w:val="auto"/>
        </w:rPr>
        <w:t>年部门预算安排情况说明</w:t>
      </w:r>
    </w:p>
    <w:p>
      <w:pPr>
        <w:spacing w:line="530" w:lineRule="exact"/>
        <w:ind w:firstLine="640" w:firstLineChars="200"/>
        <w:rPr>
          <w:rFonts w:ascii="仿宋_GB2312" w:hAnsi="楷体" w:eastAsia="仿宋_GB2312"/>
          <w:bCs/>
          <w:color w:val="auto"/>
          <w:sz w:val="32"/>
          <w:szCs w:val="32"/>
        </w:rPr>
      </w:pPr>
      <w:r>
        <w:rPr>
          <w:rFonts w:hint="eastAsia" w:ascii="仿宋_GB2312" w:hAnsi="楷体" w:eastAsia="仿宋_GB2312" w:cs="楷体_GB2312"/>
          <w:b w:val="0"/>
          <w:bCs w:val="0"/>
          <w:color w:val="auto"/>
          <w:sz w:val="32"/>
          <w:szCs w:val="32"/>
        </w:rPr>
        <w:t>（一）关于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年收支预算情况的总体说明</w:t>
      </w:r>
    </w:p>
    <w:p>
      <w:pPr>
        <w:spacing w:line="530" w:lineRule="exact"/>
        <w:ind w:firstLine="640" w:firstLineChars="200"/>
        <w:rPr>
          <w:rFonts w:ascii="仿宋_GB2312" w:hAnsi="Times New Roman" w:eastAsia="仿宋_GB2312" w:cs="Times New Roman"/>
          <w:color w:val="auto"/>
          <w:sz w:val="32"/>
          <w:szCs w:val="32"/>
        </w:rPr>
      </w:pPr>
      <w:r>
        <w:rPr>
          <w:rFonts w:hint="eastAsia" w:ascii="仿宋_GB2312" w:eastAsia="仿宋_GB2312" w:hAnsiTheme="minorHAnsi" w:cstheme="minorBidi"/>
          <w:b w:val="0"/>
          <w:bCs/>
          <w:color w:val="auto"/>
          <w:sz w:val="32"/>
          <w:szCs w:val="32"/>
        </w:rPr>
        <w:t>按照综合预算的原则，</w:t>
      </w: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hint="eastAsia" w:ascii="仿宋_GB2312" w:eastAsia="仿宋_GB2312" w:hAnsiTheme="minorHAnsi" w:cstheme="minorBidi"/>
          <w:b w:val="0"/>
          <w:bCs w:val="0"/>
          <w:color w:val="auto"/>
          <w:sz w:val="32"/>
          <w:szCs w:val="32"/>
        </w:rPr>
        <w:t>所有收入和支出均纳入部门预算管理。收入包括：一般公共预算拨款收入、政府性基金预算收入</w:t>
      </w:r>
      <w:r>
        <w:rPr>
          <w:rFonts w:hint="eastAsia" w:ascii="仿宋_GB2312" w:eastAsia="仿宋_GB2312" w:hAnsiTheme="minorHAnsi" w:cstheme="minorBidi"/>
          <w:b w:val="0"/>
          <w:bCs w:val="0"/>
          <w:color w:val="auto"/>
          <w:sz w:val="32"/>
          <w:szCs w:val="32"/>
        </w:rPr>
        <w:t>及事业单位经营收入</w:t>
      </w:r>
      <w:r>
        <w:rPr>
          <w:rFonts w:hint="eastAsia" w:ascii="仿宋_GB2312" w:eastAsia="仿宋_GB2312" w:hAnsiTheme="minorHAnsi" w:cstheme="minorBidi"/>
          <w:b w:val="0"/>
          <w:bCs w:val="0"/>
          <w:color w:val="auto"/>
          <w:sz w:val="32"/>
          <w:szCs w:val="32"/>
        </w:rPr>
        <w:t>。</w:t>
      </w:r>
      <w:r>
        <w:rPr>
          <w:rFonts w:hint="eastAsia" w:ascii="仿宋_GB2312" w:eastAsia="仿宋_GB2312" w:cstheme="minorBidi"/>
          <w:b w:val="0"/>
          <w:bCs w:val="0"/>
          <w:color w:val="auto"/>
          <w:sz w:val="32"/>
          <w:szCs w:val="32"/>
          <w:lang w:eastAsia="zh-CN"/>
        </w:rPr>
        <w:t>支出包括：教育支出、社会保障和就业支出、卫生健康支出、城乡社区支出、住房保障支出。</w:t>
      </w:r>
      <w:r>
        <w:rPr>
          <w:rFonts w:hint="eastAsia" w:ascii="仿宋_GB2312" w:eastAsia="仿宋_GB2312" w:hAnsiTheme="minorHAnsi" w:cstheme="minorBidi"/>
          <w:b w:val="0"/>
          <w:bCs w:val="0"/>
          <w:color w:val="auto"/>
          <w:sz w:val="32"/>
          <w:szCs w:val="32"/>
        </w:rPr>
        <w:t>金华市环卫服务中心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年收支总预算</w:t>
      </w:r>
      <w:r>
        <w:rPr>
          <w:rFonts w:ascii="仿宋_GB2312" w:eastAsia="仿宋_GB2312" w:hAnsiTheme="minorHAnsi" w:cstheme="minorBidi"/>
          <w:b w:val="0"/>
          <w:bCs w:val="0"/>
          <w:color w:val="auto"/>
          <w:sz w:val="32"/>
          <w:szCs w:val="32"/>
        </w:rPr>
        <w:t>12116.65</w:t>
      </w:r>
      <w:r>
        <w:rPr>
          <w:rFonts w:hint="eastAsia" w:ascii="仿宋_GB2312" w:eastAsia="仿宋_GB2312" w:hAnsiTheme="minorHAnsi" w:cstheme="minorBidi"/>
          <w:b w:val="0"/>
          <w:bCs w:val="0"/>
          <w:color w:val="auto"/>
          <w:sz w:val="32"/>
          <w:szCs w:val="32"/>
        </w:rPr>
        <w:t>万元。</w:t>
      </w:r>
    </w:p>
    <w:p>
      <w:pPr>
        <w:spacing w:line="530" w:lineRule="exact"/>
        <w:ind w:firstLine="640" w:firstLineChars="200"/>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（二）关于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收入预算情况说明</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年收入预算</w:t>
      </w:r>
      <w:r>
        <w:rPr>
          <w:rFonts w:ascii="仿宋_GB2312" w:eastAsia="仿宋_GB2312" w:hAnsiTheme="minorHAnsi" w:cstheme="minorBidi"/>
          <w:b w:val="0"/>
          <w:bCs w:val="0"/>
          <w:color w:val="auto"/>
          <w:sz w:val="32"/>
          <w:szCs w:val="32"/>
        </w:rPr>
        <w:t>12116.65</w:t>
      </w:r>
      <w:r>
        <w:rPr>
          <w:rFonts w:hint="eastAsia" w:ascii="仿宋_GB2312" w:eastAsia="仿宋_GB2312" w:hAnsiTheme="minorHAnsi" w:cstheme="minorBidi"/>
          <w:b w:val="0"/>
          <w:bCs w:val="0"/>
          <w:color w:val="auto"/>
          <w:sz w:val="32"/>
          <w:szCs w:val="32"/>
        </w:rPr>
        <w:t>万元，</w:t>
      </w:r>
      <w:r>
        <w:rPr>
          <w:rFonts w:hint="eastAsia" w:ascii="仿宋_GB2312" w:eastAsia="仿宋_GB2312" w:cstheme="minorBidi"/>
          <w:b w:val="0"/>
          <w:bCs w:val="0"/>
          <w:color w:val="auto"/>
          <w:sz w:val="32"/>
          <w:szCs w:val="32"/>
          <w:lang w:eastAsia="zh-CN"/>
        </w:rPr>
        <w:t>其中上年结转</w:t>
      </w:r>
      <w:r>
        <w:rPr>
          <w:rFonts w:hint="eastAsia" w:ascii="仿宋_GB2312" w:eastAsia="仿宋_GB2312" w:cstheme="minorBidi"/>
          <w:b w:val="0"/>
          <w:bCs w:val="0"/>
          <w:color w:val="auto"/>
          <w:sz w:val="32"/>
          <w:szCs w:val="32"/>
          <w:lang w:val="en-US" w:eastAsia="zh-CN"/>
        </w:rPr>
        <w:t>0万元，占0%；</w:t>
      </w:r>
      <w:r>
        <w:rPr>
          <w:rFonts w:hint="eastAsia" w:ascii="仿宋_GB2312" w:eastAsia="仿宋_GB2312" w:hAnsiTheme="minorHAnsi" w:cstheme="minorBidi"/>
          <w:b w:val="0"/>
          <w:bCs w:val="0"/>
          <w:color w:val="auto"/>
          <w:sz w:val="32"/>
          <w:szCs w:val="32"/>
        </w:rPr>
        <w:t>一般公共预算拨款收入</w:t>
      </w:r>
      <w:r>
        <w:rPr>
          <w:rFonts w:ascii="仿宋_GB2312" w:eastAsia="仿宋_GB2312" w:hAnsiTheme="minorHAnsi" w:cstheme="minorBidi"/>
          <w:b w:val="0"/>
          <w:bCs w:val="0"/>
          <w:color w:val="auto"/>
          <w:sz w:val="32"/>
          <w:szCs w:val="32"/>
        </w:rPr>
        <w:t>3739.13</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30.</w:t>
      </w:r>
      <w:r>
        <w:rPr>
          <w:rFonts w:hint="eastAsia" w:ascii="仿宋_GB2312" w:eastAsia="仿宋_GB2312" w:cstheme="minorBidi"/>
          <w:b w:val="0"/>
          <w:bCs w:val="0"/>
          <w:color w:val="auto"/>
          <w:sz w:val="32"/>
          <w:szCs w:val="32"/>
          <w:lang w:val="en-US" w:eastAsia="zh-CN"/>
        </w:rPr>
        <w:t>9</w:t>
      </w:r>
      <w:r>
        <w:rPr>
          <w:rFonts w:ascii="仿宋_GB2312" w:eastAsia="仿宋_GB2312" w:hAnsiTheme="minorHAnsi" w:cstheme="minorBidi"/>
          <w:b w:val="0"/>
          <w:bCs w:val="0"/>
          <w:color w:val="auto"/>
          <w:sz w:val="32"/>
          <w:szCs w:val="32"/>
        </w:rPr>
        <w:t>%；</w:t>
      </w:r>
      <w:r>
        <w:rPr>
          <w:rFonts w:hint="eastAsia" w:ascii="仿宋_GB2312" w:eastAsia="仿宋_GB2312" w:hAnsiTheme="minorHAnsi" w:cstheme="minorBidi"/>
          <w:b w:val="0"/>
          <w:bCs w:val="0"/>
          <w:color w:val="auto"/>
          <w:sz w:val="32"/>
          <w:szCs w:val="32"/>
        </w:rPr>
        <w:t>政府性基金预算收入</w:t>
      </w:r>
      <w:r>
        <w:rPr>
          <w:rFonts w:ascii="仿宋_GB2312" w:eastAsia="仿宋_GB2312" w:hAnsiTheme="minorHAnsi" w:cstheme="minorBidi"/>
          <w:b w:val="0"/>
          <w:bCs w:val="0"/>
          <w:color w:val="auto"/>
          <w:sz w:val="32"/>
          <w:szCs w:val="32"/>
        </w:rPr>
        <w:t>8338.32万元</w:t>
      </w:r>
      <w:r>
        <w:rPr>
          <w:rFonts w:hint="eastAsia" w:ascii="仿宋_GB2312" w:eastAsia="仿宋_GB2312" w:hAnsiTheme="minorHAnsi" w:cstheme="minorBidi"/>
          <w:b w:val="0"/>
          <w:bCs w:val="0"/>
          <w:color w:val="auto"/>
          <w:sz w:val="32"/>
          <w:szCs w:val="32"/>
        </w:rPr>
        <w:t>，占</w:t>
      </w:r>
      <w:r>
        <w:rPr>
          <w:rFonts w:ascii="仿宋_GB2312" w:eastAsia="仿宋_GB2312" w:hAnsiTheme="minorHAnsi" w:cstheme="minorBidi"/>
          <w:b w:val="0"/>
          <w:bCs w:val="0"/>
          <w:color w:val="auto"/>
          <w:sz w:val="32"/>
          <w:szCs w:val="32"/>
        </w:rPr>
        <w:t>68.8%</w:t>
      </w:r>
      <w:r>
        <w:rPr>
          <w:rFonts w:hint="eastAsia" w:ascii="仿宋_GB2312" w:eastAsia="仿宋_GB2312" w:hAnsiTheme="minorHAnsi" w:cstheme="minorBidi"/>
          <w:b w:val="0"/>
          <w:bCs w:val="0"/>
          <w:color w:val="auto"/>
          <w:sz w:val="32"/>
          <w:szCs w:val="32"/>
        </w:rPr>
        <w:t>；</w:t>
      </w:r>
      <w:r>
        <w:rPr>
          <w:rFonts w:hint="eastAsia" w:ascii="仿宋_GB2312" w:eastAsia="仿宋_GB2312" w:cstheme="minorBidi"/>
          <w:b w:val="0"/>
          <w:bCs w:val="0"/>
          <w:color w:val="auto"/>
          <w:sz w:val="32"/>
          <w:szCs w:val="32"/>
          <w:lang w:val="en-US" w:eastAsia="zh-CN"/>
        </w:rPr>
        <w:t>财政专户管理的资金39.2万元，占0.3%。</w:t>
      </w:r>
    </w:p>
    <w:p>
      <w:pPr>
        <w:spacing w:line="530" w:lineRule="exact"/>
        <w:ind w:firstLine="640" w:firstLineChars="200"/>
        <w:rPr>
          <w:rFonts w:ascii="仿宋_GB2312" w:eastAsia="仿宋_GB2312"/>
          <w:color w:val="auto"/>
          <w:sz w:val="32"/>
          <w:szCs w:val="32"/>
        </w:rPr>
      </w:pPr>
      <w:r>
        <w:rPr>
          <w:rFonts w:hint="eastAsia" w:ascii="仿宋_GB2312" w:hAnsi="楷体" w:eastAsia="仿宋_GB2312" w:cs="楷体_GB2312"/>
          <w:b w:val="0"/>
          <w:bCs w:val="0"/>
          <w:color w:val="auto"/>
          <w:sz w:val="32"/>
          <w:szCs w:val="32"/>
        </w:rPr>
        <w:t>（三）关于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支出预算情况说明</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年支出预算</w:t>
      </w:r>
      <w:r>
        <w:rPr>
          <w:rFonts w:ascii="仿宋_GB2312" w:eastAsia="仿宋_GB2312" w:hAnsiTheme="minorHAnsi" w:cstheme="minorBidi"/>
          <w:b w:val="0"/>
          <w:bCs w:val="0"/>
          <w:color w:val="auto"/>
          <w:sz w:val="32"/>
          <w:szCs w:val="32"/>
        </w:rPr>
        <w:t>12116.65</w:t>
      </w:r>
      <w:r>
        <w:rPr>
          <w:rFonts w:hint="eastAsia" w:ascii="仿宋_GB2312" w:eastAsia="仿宋_GB2312" w:hAnsiTheme="minorHAnsi" w:cstheme="minorBidi"/>
          <w:b w:val="0"/>
          <w:bCs w:val="0"/>
          <w:color w:val="auto"/>
          <w:sz w:val="32"/>
          <w:szCs w:val="32"/>
        </w:rPr>
        <w:t>万元。</w:t>
      </w:r>
    </w:p>
    <w:p>
      <w:pPr>
        <w:spacing w:line="530" w:lineRule="exact"/>
        <w:ind w:firstLine="640" w:firstLineChars="200"/>
        <w:rPr>
          <w:rFonts w:ascii="仿宋_GB2312" w:eastAsia="仿宋_GB2312"/>
          <w:color w:val="auto"/>
          <w:sz w:val="32"/>
          <w:szCs w:val="32"/>
        </w:rPr>
      </w:pPr>
      <w:r>
        <w:rPr>
          <w:rFonts w:ascii="仿宋_GB2312" w:eastAsia="仿宋_GB2312" w:hAnsiTheme="minorHAnsi" w:cstheme="minorBidi"/>
          <w:b w:val="0"/>
          <w:bCs w:val="0"/>
          <w:color w:val="auto"/>
          <w:sz w:val="32"/>
          <w:szCs w:val="32"/>
        </w:rPr>
        <w:t>1.按支出功能分类，包括</w:t>
      </w:r>
      <w:r>
        <w:rPr>
          <w:rFonts w:hint="eastAsia" w:ascii="仿宋_GB2312" w:eastAsia="仿宋_GB2312" w:hAnsiTheme="minorHAnsi" w:cstheme="minorBidi"/>
          <w:b w:val="0"/>
          <w:bCs w:val="0"/>
          <w:color w:val="auto"/>
          <w:sz w:val="32"/>
          <w:szCs w:val="32"/>
        </w:rPr>
        <w:t>教育支出</w:t>
      </w:r>
      <w:r>
        <w:rPr>
          <w:rFonts w:ascii="仿宋_GB2312" w:eastAsia="仿宋_GB2312" w:hAnsiTheme="minorHAnsi" w:cstheme="minorBidi"/>
          <w:b w:val="0"/>
          <w:bCs w:val="0"/>
          <w:color w:val="auto"/>
          <w:sz w:val="32"/>
          <w:szCs w:val="32"/>
        </w:rPr>
        <w:t>13.71</w:t>
      </w:r>
      <w:r>
        <w:rPr>
          <w:rFonts w:hint="eastAsia" w:ascii="仿宋_GB2312" w:eastAsia="仿宋_GB2312" w:hAnsiTheme="minorHAnsi" w:cstheme="minorBidi"/>
          <w:b w:val="0"/>
          <w:bCs w:val="0"/>
          <w:color w:val="auto"/>
          <w:sz w:val="32"/>
          <w:szCs w:val="32"/>
        </w:rPr>
        <w:t>万元、社会保障和就业支出</w:t>
      </w:r>
      <w:r>
        <w:rPr>
          <w:rFonts w:ascii="仿宋_GB2312" w:eastAsia="仿宋_GB2312" w:hAnsiTheme="minorHAnsi" w:cstheme="minorBidi"/>
          <w:b w:val="0"/>
          <w:bCs w:val="0"/>
          <w:color w:val="auto"/>
          <w:sz w:val="32"/>
          <w:szCs w:val="32"/>
        </w:rPr>
        <w:t>129.14</w:t>
      </w:r>
      <w:r>
        <w:rPr>
          <w:rFonts w:hint="eastAsia" w:ascii="仿宋_GB2312" w:eastAsia="仿宋_GB2312" w:hAnsiTheme="minorHAnsi" w:cstheme="minorBidi"/>
          <w:b w:val="0"/>
          <w:bCs w:val="0"/>
          <w:color w:val="auto"/>
          <w:sz w:val="32"/>
          <w:szCs w:val="32"/>
        </w:rPr>
        <w:t>万元、卫生健康支出</w:t>
      </w:r>
      <w:r>
        <w:rPr>
          <w:rFonts w:ascii="仿宋_GB2312" w:eastAsia="仿宋_GB2312" w:hAnsiTheme="minorHAnsi" w:cstheme="minorBidi"/>
          <w:b w:val="0"/>
          <w:bCs w:val="0"/>
          <w:color w:val="auto"/>
          <w:sz w:val="32"/>
          <w:szCs w:val="32"/>
        </w:rPr>
        <w:t>81.54</w:t>
      </w:r>
      <w:r>
        <w:rPr>
          <w:rFonts w:hint="eastAsia" w:ascii="仿宋_GB2312" w:eastAsia="仿宋_GB2312" w:hAnsiTheme="minorHAnsi" w:cstheme="minorBidi"/>
          <w:b w:val="0"/>
          <w:bCs w:val="0"/>
          <w:color w:val="auto"/>
          <w:sz w:val="32"/>
          <w:szCs w:val="32"/>
        </w:rPr>
        <w:t>万元、城乡社区支出</w:t>
      </w:r>
      <w:r>
        <w:rPr>
          <w:rFonts w:ascii="仿宋_GB2312" w:eastAsia="仿宋_GB2312" w:hAnsiTheme="minorHAnsi" w:cstheme="minorBidi"/>
          <w:b w:val="0"/>
          <w:bCs w:val="0"/>
          <w:color w:val="auto"/>
          <w:sz w:val="32"/>
          <w:szCs w:val="32"/>
        </w:rPr>
        <w:t>11749.11</w:t>
      </w:r>
      <w:r>
        <w:rPr>
          <w:rFonts w:hint="eastAsia" w:ascii="仿宋_GB2312" w:eastAsia="仿宋_GB2312" w:hAnsiTheme="minorHAnsi" w:cstheme="minorBidi"/>
          <w:b w:val="0"/>
          <w:bCs w:val="0"/>
          <w:color w:val="auto"/>
          <w:sz w:val="32"/>
          <w:szCs w:val="32"/>
        </w:rPr>
        <w:t>万元、住房保障支出</w:t>
      </w:r>
      <w:r>
        <w:rPr>
          <w:rFonts w:ascii="仿宋_GB2312" w:eastAsia="仿宋_GB2312" w:hAnsiTheme="minorHAnsi" w:cstheme="minorBidi"/>
          <w:b w:val="0"/>
          <w:bCs w:val="0"/>
          <w:color w:val="auto"/>
          <w:sz w:val="32"/>
          <w:szCs w:val="32"/>
        </w:rPr>
        <w:t>143.15</w:t>
      </w:r>
      <w:r>
        <w:rPr>
          <w:rFonts w:hint="eastAsia" w:ascii="仿宋_GB2312" w:eastAsia="仿宋_GB2312" w:hAnsiTheme="minorHAnsi" w:cstheme="minorBidi"/>
          <w:b w:val="0"/>
          <w:bCs w:val="0"/>
          <w:color w:val="auto"/>
          <w:sz w:val="32"/>
          <w:szCs w:val="32"/>
        </w:rPr>
        <w:t>万元。</w:t>
      </w:r>
    </w:p>
    <w:p>
      <w:pPr>
        <w:spacing w:line="530" w:lineRule="exact"/>
        <w:ind w:firstLine="640" w:firstLineChars="200"/>
        <w:rPr>
          <w:rFonts w:ascii="仿宋_GB2312" w:eastAsia="仿宋_GB2312"/>
          <w:color w:val="auto"/>
          <w:sz w:val="32"/>
          <w:szCs w:val="32"/>
        </w:rPr>
      </w:pPr>
      <w:r>
        <w:rPr>
          <w:rFonts w:ascii="仿宋_GB2312" w:eastAsia="仿宋_GB2312" w:hAnsiTheme="minorHAnsi" w:cstheme="minorBidi"/>
          <w:b w:val="0"/>
          <w:bCs w:val="0"/>
          <w:color w:val="auto"/>
          <w:sz w:val="32"/>
          <w:szCs w:val="32"/>
        </w:rPr>
        <w:t>2.按支出用途分类，包括人员支出</w:t>
      </w:r>
      <w:r>
        <w:rPr>
          <w:rFonts w:hint="eastAsia" w:ascii="仿宋_GB2312" w:eastAsia="仿宋_GB2312" w:cstheme="minorBidi"/>
          <w:b w:val="0"/>
          <w:bCs w:val="0"/>
          <w:color w:val="auto"/>
          <w:sz w:val="32"/>
          <w:szCs w:val="32"/>
          <w:lang w:eastAsia="zh-CN"/>
        </w:rPr>
        <w:t>1</w:t>
      </w:r>
      <w:r>
        <w:rPr>
          <w:rFonts w:hint="eastAsia" w:ascii="仿宋_GB2312" w:eastAsia="仿宋_GB2312" w:cstheme="minorBidi"/>
          <w:b w:val="0"/>
          <w:bCs w:val="0"/>
          <w:color w:val="auto"/>
          <w:sz w:val="32"/>
          <w:szCs w:val="32"/>
          <w:lang w:val="en-US" w:eastAsia="zh-CN"/>
        </w:rPr>
        <w:t>545.50</w:t>
      </w:r>
      <w:r>
        <w:rPr>
          <w:rFonts w:hint="eastAsia" w:ascii="仿宋_GB2312" w:eastAsia="仿宋_GB2312" w:hAnsiTheme="minorHAnsi" w:cstheme="minorBidi"/>
          <w:b w:val="0"/>
          <w:bCs w:val="0"/>
          <w:color w:val="auto"/>
          <w:sz w:val="32"/>
          <w:szCs w:val="32"/>
        </w:rPr>
        <w:t>万元，占</w:t>
      </w:r>
      <w:r>
        <w:rPr>
          <w:rFonts w:hint="eastAsia" w:ascii="仿宋_GB2312" w:eastAsia="仿宋_GB2312" w:cstheme="minorBidi"/>
          <w:b w:val="0"/>
          <w:bCs w:val="0"/>
          <w:color w:val="auto"/>
          <w:sz w:val="32"/>
          <w:szCs w:val="32"/>
          <w:lang w:eastAsia="zh-CN"/>
        </w:rPr>
        <w:t>1</w:t>
      </w:r>
      <w:r>
        <w:rPr>
          <w:rFonts w:hint="eastAsia" w:ascii="仿宋_GB2312" w:eastAsia="仿宋_GB2312" w:cstheme="minorBidi"/>
          <w:b w:val="0"/>
          <w:bCs w:val="0"/>
          <w:color w:val="auto"/>
          <w:sz w:val="32"/>
          <w:szCs w:val="32"/>
          <w:lang w:val="en-US" w:eastAsia="zh-CN"/>
        </w:rPr>
        <w:t>2.7</w:t>
      </w:r>
      <w:r>
        <w:rPr>
          <w:rFonts w:ascii="仿宋_GB2312" w:eastAsia="仿宋_GB2312" w:hAnsiTheme="minorHAnsi" w:cstheme="minorBidi"/>
          <w:b w:val="0"/>
          <w:bCs w:val="0"/>
          <w:color w:val="auto"/>
          <w:sz w:val="32"/>
          <w:szCs w:val="32"/>
        </w:rPr>
        <w:t>%；日常公用支出</w:t>
      </w:r>
      <w:r>
        <w:rPr>
          <w:rFonts w:hint="eastAsia" w:ascii="仿宋_GB2312" w:eastAsia="仿宋_GB2312" w:cstheme="minorBidi"/>
          <w:b w:val="0"/>
          <w:bCs w:val="0"/>
          <w:color w:val="auto"/>
          <w:sz w:val="32"/>
          <w:szCs w:val="32"/>
          <w:lang w:eastAsia="zh-CN"/>
        </w:rPr>
        <w:t>2</w:t>
      </w:r>
      <w:r>
        <w:rPr>
          <w:rFonts w:hint="eastAsia" w:ascii="仿宋_GB2312" w:eastAsia="仿宋_GB2312" w:cstheme="minorBidi"/>
          <w:b w:val="0"/>
          <w:bCs w:val="0"/>
          <w:color w:val="auto"/>
          <w:sz w:val="32"/>
          <w:szCs w:val="32"/>
          <w:lang w:val="en-US" w:eastAsia="zh-CN"/>
        </w:rPr>
        <w:t>52.49</w:t>
      </w:r>
      <w:r>
        <w:rPr>
          <w:rFonts w:hint="eastAsia" w:ascii="仿宋_GB2312" w:eastAsia="仿宋_GB2312" w:hAnsiTheme="minorHAnsi" w:cstheme="minorBidi"/>
          <w:b w:val="0"/>
          <w:bCs w:val="0"/>
          <w:color w:val="auto"/>
          <w:sz w:val="32"/>
          <w:szCs w:val="32"/>
        </w:rPr>
        <w:t>万元，占</w:t>
      </w:r>
      <w:r>
        <w:rPr>
          <w:rFonts w:hint="eastAsia" w:ascii="仿宋_GB2312" w:eastAsia="仿宋_GB2312" w:cstheme="minorBidi"/>
          <w:b w:val="0"/>
          <w:bCs w:val="0"/>
          <w:color w:val="auto"/>
          <w:sz w:val="32"/>
          <w:szCs w:val="32"/>
          <w:lang w:eastAsia="zh-CN"/>
        </w:rPr>
        <w:t>2</w:t>
      </w:r>
      <w:r>
        <w:rPr>
          <w:rFonts w:hint="eastAsia" w:ascii="仿宋_GB2312" w:eastAsia="仿宋_GB2312" w:cstheme="minorBidi"/>
          <w:b w:val="0"/>
          <w:bCs w:val="0"/>
          <w:color w:val="auto"/>
          <w:sz w:val="32"/>
          <w:szCs w:val="32"/>
          <w:lang w:val="en-US" w:eastAsia="zh-CN"/>
        </w:rPr>
        <w:t>.1</w:t>
      </w:r>
      <w:r>
        <w:rPr>
          <w:rFonts w:ascii="仿宋_GB2312" w:eastAsia="仿宋_GB2312" w:hAnsiTheme="minorHAnsi" w:cstheme="minorBidi"/>
          <w:b w:val="0"/>
          <w:bCs w:val="0"/>
          <w:color w:val="auto"/>
          <w:sz w:val="32"/>
          <w:szCs w:val="32"/>
        </w:rPr>
        <w:t>%；项目支出</w:t>
      </w:r>
      <w:r>
        <w:rPr>
          <w:rFonts w:ascii="仿宋_GB2312" w:eastAsia="仿宋_GB2312" w:hAnsiTheme="minorHAnsi" w:cstheme="minorBidi"/>
          <w:b w:val="0"/>
          <w:bCs w:val="0"/>
          <w:color w:val="auto"/>
          <w:sz w:val="32"/>
          <w:szCs w:val="32"/>
        </w:rPr>
        <w:t>10318.66</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85.</w:t>
      </w:r>
      <w:r>
        <w:rPr>
          <w:rFonts w:hint="eastAsia" w:ascii="仿宋_GB2312" w:eastAsia="仿宋_GB2312" w:cstheme="minorBidi"/>
          <w:b w:val="0"/>
          <w:bCs w:val="0"/>
          <w:color w:val="auto"/>
          <w:sz w:val="32"/>
          <w:szCs w:val="32"/>
          <w:lang w:val="en-US" w:eastAsia="zh-CN"/>
        </w:rPr>
        <w:t>2</w:t>
      </w:r>
      <w:r>
        <w:rPr>
          <w:rFonts w:ascii="仿宋_GB2312" w:eastAsia="仿宋_GB2312" w:hAnsiTheme="minorHAnsi" w:cstheme="minorBidi"/>
          <w:b w:val="0"/>
          <w:bCs w:val="0"/>
          <w:color w:val="auto"/>
          <w:sz w:val="32"/>
          <w:szCs w:val="32"/>
        </w:rPr>
        <w:t>%</w:t>
      </w:r>
      <w:r>
        <w:rPr>
          <w:rFonts w:hint="eastAsia" w:ascii="仿宋_GB2312" w:eastAsia="仿宋_GB2312" w:hAnsiTheme="minorHAnsi" w:cstheme="minorBidi"/>
          <w:b w:val="0"/>
          <w:bCs w:val="0"/>
          <w:color w:val="auto"/>
          <w:sz w:val="32"/>
          <w:szCs w:val="32"/>
        </w:rPr>
        <w:t>。</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结转下年</w:t>
      </w:r>
      <w:r>
        <w:rPr>
          <w:rFonts w:ascii="仿宋_GB2312" w:eastAsia="仿宋_GB2312" w:hAnsiTheme="minorHAnsi" w:cstheme="minorBidi"/>
          <w:b w:val="0"/>
          <w:bCs w:val="0"/>
          <w:color w:val="auto"/>
          <w:sz w:val="32"/>
          <w:szCs w:val="32"/>
        </w:rPr>
        <w:t>0</w:t>
      </w:r>
      <w:r>
        <w:rPr>
          <w:rFonts w:hint="eastAsia" w:ascii="仿宋_GB2312" w:eastAsia="仿宋_GB2312" w:hAnsiTheme="minorHAnsi" w:cstheme="minorBidi"/>
          <w:b w:val="0"/>
          <w:bCs w:val="0"/>
          <w:color w:val="auto"/>
          <w:sz w:val="32"/>
          <w:szCs w:val="32"/>
        </w:rPr>
        <w:t>万元。</w:t>
      </w:r>
    </w:p>
    <w:p>
      <w:pPr>
        <w:spacing w:line="530" w:lineRule="exact"/>
        <w:ind w:firstLine="640" w:firstLineChars="200"/>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（四）关于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财政拨款收支预算情况的总体说明</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年财政拨款收支总预算</w:t>
      </w:r>
      <w:r>
        <w:rPr>
          <w:rFonts w:ascii="仿宋_GB2312" w:eastAsia="仿宋_GB2312" w:hAnsiTheme="minorHAnsi" w:cstheme="minorBidi"/>
          <w:b w:val="0"/>
          <w:bCs w:val="0"/>
          <w:color w:val="auto"/>
          <w:sz w:val="32"/>
          <w:szCs w:val="32"/>
        </w:rPr>
        <w:t xml:space="preserve">     12077.45</w:t>
      </w:r>
      <w:r>
        <w:rPr>
          <w:rFonts w:hint="eastAsia" w:ascii="仿宋_GB2312" w:eastAsia="仿宋_GB2312" w:hAnsiTheme="minorHAnsi" w:cstheme="minorBidi"/>
          <w:b w:val="0"/>
          <w:bCs w:val="0"/>
          <w:color w:val="auto"/>
          <w:sz w:val="32"/>
          <w:szCs w:val="32"/>
        </w:rPr>
        <w:t>万元。收入包括：一般公共预算</w:t>
      </w:r>
      <w:r>
        <w:rPr>
          <w:rFonts w:hint="eastAsia" w:ascii="仿宋_GB2312" w:eastAsia="仿宋_GB2312" w:hAnsiTheme="minorHAnsi" w:cstheme="minorBidi"/>
          <w:b w:val="0"/>
          <w:bCs w:val="0"/>
          <w:color w:val="auto"/>
          <w:sz w:val="32"/>
          <w:szCs w:val="32"/>
        </w:rPr>
        <w:t>拨款</w:t>
      </w:r>
      <w:r>
        <w:rPr>
          <w:rFonts w:ascii="仿宋_GB2312" w:eastAsia="仿宋_GB2312" w:hAnsiTheme="minorHAnsi" w:cstheme="minorBidi"/>
          <w:b w:val="0"/>
          <w:bCs w:val="0"/>
          <w:color w:val="auto"/>
          <w:sz w:val="32"/>
          <w:szCs w:val="32"/>
        </w:rPr>
        <w:t>3739.13</w:t>
      </w:r>
      <w:r>
        <w:rPr>
          <w:rFonts w:hint="eastAsia" w:ascii="仿宋_GB2312" w:eastAsia="仿宋_GB2312" w:hAnsiTheme="minorHAnsi" w:cstheme="minorBidi"/>
          <w:b w:val="0"/>
          <w:bCs w:val="0"/>
          <w:color w:val="auto"/>
          <w:sz w:val="32"/>
          <w:szCs w:val="32"/>
        </w:rPr>
        <w:t>万元、政府性基</w:t>
      </w:r>
      <w:r>
        <w:rPr>
          <w:rFonts w:hint="eastAsia" w:ascii="仿宋_GB2312" w:eastAsia="仿宋_GB2312" w:hAnsiTheme="minorHAnsi" w:cstheme="minorBidi"/>
          <w:b w:val="0"/>
          <w:bCs w:val="0"/>
          <w:color w:val="auto"/>
          <w:sz w:val="32"/>
          <w:szCs w:val="32"/>
        </w:rPr>
        <w:t>金预算拨款</w:t>
      </w:r>
      <w:r>
        <w:rPr>
          <w:rFonts w:ascii="仿宋_GB2312" w:eastAsia="仿宋_GB2312" w:hAnsiTheme="minorHAnsi" w:cstheme="minorBidi"/>
          <w:b w:val="0"/>
          <w:bCs w:val="0"/>
          <w:color w:val="auto"/>
          <w:sz w:val="32"/>
          <w:szCs w:val="32"/>
        </w:rPr>
        <w:t>8338.32</w:t>
      </w:r>
      <w:r>
        <w:rPr>
          <w:rFonts w:hint="eastAsia" w:ascii="仿宋_GB2312" w:eastAsia="仿宋_GB2312" w:hAnsiTheme="minorHAnsi" w:cstheme="minorBidi"/>
          <w:b w:val="0"/>
          <w:bCs w:val="0"/>
          <w:color w:val="auto"/>
          <w:sz w:val="32"/>
          <w:szCs w:val="32"/>
        </w:rPr>
        <w:t>万元；支出包括：</w:t>
      </w:r>
      <w:r>
        <w:rPr>
          <w:rFonts w:hint="eastAsia" w:ascii="仿宋_GB2312" w:eastAsia="仿宋_GB2312" w:hAnsiTheme="minorHAnsi" w:cstheme="minorBidi"/>
          <w:b w:val="0"/>
          <w:bCs w:val="0"/>
          <w:color w:val="auto"/>
          <w:sz w:val="32"/>
          <w:szCs w:val="32"/>
        </w:rPr>
        <w:t>教育支出</w:t>
      </w:r>
      <w:r>
        <w:rPr>
          <w:rFonts w:ascii="仿宋_GB2312" w:eastAsia="仿宋_GB2312" w:hAnsiTheme="minorHAnsi" w:cstheme="minorBidi"/>
          <w:b w:val="0"/>
          <w:bCs w:val="0"/>
          <w:color w:val="auto"/>
          <w:sz w:val="32"/>
          <w:szCs w:val="32"/>
        </w:rPr>
        <w:t>13.71</w:t>
      </w:r>
      <w:r>
        <w:rPr>
          <w:rFonts w:hint="eastAsia" w:ascii="仿宋_GB2312" w:eastAsia="仿宋_GB2312" w:hAnsiTheme="minorHAnsi" w:cstheme="minorBidi"/>
          <w:b w:val="0"/>
          <w:bCs w:val="0"/>
          <w:color w:val="auto"/>
          <w:sz w:val="32"/>
          <w:szCs w:val="32"/>
        </w:rPr>
        <w:t>万元、社会保障和就业支出</w:t>
      </w:r>
      <w:r>
        <w:rPr>
          <w:rFonts w:ascii="仿宋_GB2312" w:eastAsia="仿宋_GB2312" w:hAnsiTheme="minorHAnsi" w:cstheme="minorBidi"/>
          <w:b w:val="0"/>
          <w:bCs w:val="0"/>
          <w:color w:val="auto"/>
          <w:sz w:val="32"/>
          <w:szCs w:val="32"/>
        </w:rPr>
        <w:t>129.14</w:t>
      </w:r>
      <w:r>
        <w:rPr>
          <w:rFonts w:hint="eastAsia" w:ascii="仿宋_GB2312" w:eastAsia="仿宋_GB2312" w:hAnsiTheme="minorHAnsi" w:cstheme="minorBidi"/>
          <w:b w:val="0"/>
          <w:bCs w:val="0"/>
          <w:color w:val="auto"/>
          <w:sz w:val="32"/>
          <w:szCs w:val="32"/>
        </w:rPr>
        <w:t>万元、卫生健康支出</w:t>
      </w:r>
      <w:r>
        <w:rPr>
          <w:rFonts w:ascii="仿宋_GB2312" w:eastAsia="仿宋_GB2312" w:hAnsiTheme="minorHAnsi" w:cstheme="minorBidi"/>
          <w:b w:val="0"/>
          <w:bCs w:val="0"/>
          <w:color w:val="auto"/>
          <w:sz w:val="32"/>
          <w:szCs w:val="32"/>
        </w:rPr>
        <w:t>81.54</w:t>
      </w:r>
      <w:r>
        <w:rPr>
          <w:rFonts w:hint="eastAsia" w:ascii="仿宋_GB2312" w:eastAsia="仿宋_GB2312" w:hAnsiTheme="minorHAnsi" w:cstheme="minorBidi"/>
          <w:b w:val="0"/>
          <w:bCs w:val="0"/>
          <w:color w:val="auto"/>
          <w:sz w:val="32"/>
          <w:szCs w:val="32"/>
        </w:rPr>
        <w:t>万元、城乡社区支出</w:t>
      </w:r>
      <w:r>
        <w:rPr>
          <w:rFonts w:ascii="仿宋_GB2312" w:eastAsia="仿宋_GB2312" w:hAnsiTheme="minorHAnsi" w:cstheme="minorBidi"/>
          <w:b w:val="0"/>
          <w:bCs w:val="0"/>
          <w:color w:val="auto"/>
          <w:sz w:val="32"/>
          <w:szCs w:val="32"/>
        </w:rPr>
        <w:t>11709.91</w:t>
      </w:r>
      <w:r>
        <w:rPr>
          <w:rFonts w:hint="eastAsia" w:ascii="仿宋_GB2312" w:eastAsia="仿宋_GB2312" w:hAnsiTheme="minorHAnsi" w:cstheme="minorBidi"/>
          <w:b w:val="0"/>
          <w:bCs w:val="0"/>
          <w:color w:val="auto"/>
          <w:sz w:val="32"/>
          <w:szCs w:val="32"/>
        </w:rPr>
        <w:t>万元、住房保障支出</w:t>
      </w:r>
      <w:r>
        <w:rPr>
          <w:rFonts w:ascii="仿宋_GB2312" w:eastAsia="仿宋_GB2312" w:hAnsiTheme="minorHAnsi" w:cstheme="minorBidi"/>
          <w:b w:val="0"/>
          <w:bCs w:val="0"/>
          <w:color w:val="auto"/>
          <w:sz w:val="32"/>
          <w:szCs w:val="32"/>
        </w:rPr>
        <w:t>143.15</w:t>
      </w:r>
      <w:r>
        <w:rPr>
          <w:rFonts w:hint="eastAsia" w:ascii="仿宋_GB2312" w:eastAsia="仿宋_GB2312" w:hAnsiTheme="minorHAnsi" w:cstheme="minorBidi"/>
          <w:b w:val="0"/>
          <w:bCs w:val="0"/>
          <w:color w:val="auto"/>
          <w:sz w:val="32"/>
          <w:szCs w:val="32"/>
        </w:rPr>
        <w:t>万元。</w:t>
      </w:r>
    </w:p>
    <w:p>
      <w:pPr>
        <w:numPr>
          <w:ilvl w:val="0"/>
          <w:numId w:val="1"/>
        </w:numPr>
        <w:spacing w:line="530" w:lineRule="exact"/>
        <w:ind w:firstLine="640" w:firstLineChars="200"/>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一般公共预算当年拨款情况说明</w:t>
      </w:r>
    </w:p>
    <w:p>
      <w:pPr>
        <w:spacing w:line="530" w:lineRule="exact"/>
        <w:ind w:firstLine="640" w:firstLineChars="200"/>
        <w:rPr>
          <w:rFonts w:ascii="仿宋_GB2312" w:hAnsi="楷体_GB2312" w:eastAsia="仿宋_GB2312" w:cs="楷体_GB2312"/>
          <w:color w:val="auto"/>
          <w:sz w:val="32"/>
          <w:szCs w:val="32"/>
        </w:rPr>
      </w:pPr>
      <w:r>
        <w:rPr>
          <w:rFonts w:ascii="仿宋_GB2312" w:hAnsi="楷体_GB2312" w:eastAsia="仿宋_GB2312" w:cs="楷体_GB2312"/>
          <w:b w:val="0"/>
          <w:bCs w:val="0"/>
          <w:color w:val="auto"/>
          <w:sz w:val="32"/>
          <w:szCs w:val="32"/>
        </w:rPr>
        <w:t>1.一般公共预算当年拨款规模变化情况</w:t>
      </w:r>
      <w:r>
        <w:rPr>
          <w:rFonts w:hint="eastAsia" w:ascii="仿宋_GB2312" w:hAnsi="楷体_GB2312" w:eastAsia="仿宋_GB2312" w:cs="楷体_GB2312"/>
          <w:b w:val="0"/>
          <w:bCs w:val="0"/>
          <w:color w:val="auto"/>
          <w:sz w:val="32"/>
          <w:szCs w:val="32"/>
        </w:rPr>
        <w:t>。</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年一般公共预算当年拨款</w:t>
      </w:r>
      <w:r>
        <w:rPr>
          <w:rFonts w:ascii="仿宋_GB2312" w:eastAsia="仿宋_GB2312" w:hAnsiTheme="minorHAnsi" w:cstheme="minorBidi"/>
          <w:b w:val="0"/>
          <w:bCs w:val="0"/>
          <w:color w:val="auto"/>
          <w:sz w:val="32"/>
          <w:szCs w:val="32"/>
        </w:rPr>
        <w:t xml:space="preserve">      3739.13</w:t>
      </w:r>
      <w:r>
        <w:rPr>
          <w:rFonts w:hint="eastAsia" w:ascii="仿宋_GB2312" w:eastAsia="仿宋_GB2312" w:hAnsiTheme="minorHAnsi" w:cstheme="minorBidi"/>
          <w:b w:val="0"/>
          <w:bCs w:val="0"/>
          <w:color w:val="auto"/>
          <w:sz w:val="32"/>
          <w:szCs w:val="32"/>
        </w:rPr>
        <w:t>万元，比</w:t>
      </w:r>
      <w:r>
        <w:rPr>
          <w:rFonts w:ascii="仿宋_GB2312" w:eastAsia="仿宋_GB2312" w:hAnsiTheme="minorHAnsi" w:cstheme="minorBidi"/>
          <w:b w:val="0"/>
          <w:bCs w:val="0"/>
          <w:color w:val="auto"/>
          <w:sz w:val="32"/>
          <w:szCs w:val="32"/>
        </w:rPr>
        <w:t>20</w:t>
      </w:r>
      <w:r>
        <w:rPr>
          <w:rFonts w:ascii="仿宋_GB2312" w:eastAsia="仿宋_GB2312" w:hAnsiTheme="minorHAnsi" w:cstheme="minorBidi"/>
          <w:b w:val="0"/>
          <w:bCs w:val="0"/>
          <w:color w:val="auto"/>
          <w:sz w:val="32"/>
          <w:szCs w:val="32"/>
        </w:rPr>
        <w:t>20</w:t>
      </w:r>
      <w:r>
        <w:rPr>
          <w:rFonts w:hint="eastAsia" w:ascii="仿宋_GB2312" w:eastAsia="仿宋_GB2312" w:hAnsiTheme="minorHAnsi" w:cstheme="minorBidi"/>
          <w:b w:val="0"/>
          <w:bCs w:val="0"/>
          <w:color w:val="auto"/>
          <w:sz w:val="32"/>
          <w:szCs w:val="32"/>
        </w:rPr>
        <w:t>年执行数</w:t>
      </w:r>
      <w:r>
        <w:rPr>
          <w:rFonts w:hint="eastAsia" w:ascii="仿宋_GB2312" w:eastAsia="仿宋_GB2312" w:hAnsiTheme="minorHAnsi" w:cstheme="minorBidi"/>
          <w:b w:val="0"/>
          <w:bCs w:val="0"/>
          <w:color w:val="auto"/>
          <w:sz w:val="32"/>
          <w:szCs w:val="32"/>
        </w:rPr>
        <w:t>增加</w:t>
      </w:r>
      <w:r>
        <w:rPr>
          <w:rFonts w:ascii="仿宋_GB2312" w:eastAsia="仿宋_GB2312" w:hAnsiTheme="minorHAnsi" w:cstheme="minorBidi"/>
          <w:b w:val="0"/>
          <w:bCs w:val="0"/>
          <w:color w:val="auto"/>
          <w:sz w:val="32"/>
          <w:szCs w:val="32"/>
        </w:rPr>
        <w:t>1222.01</w:t>
      </w:r>
      <w:r>
        <w:rPr>
          <w:rFonts w:hint="eastAsia" w:ascii="仿宋_GB2312" w:eastAsia="仿宋_GB2312" w:hAnsiTheme="minorHAnsi" w:cstheme="minorBidi"/>
          <w:b w:val="0"/>
          <w:bCs w:val="0"/>
          <w:color w:val="auto"/>
          <w:sz w:val="32"/>
          <w:szCs w:val="32"/>
        </w:rPr>
        <w:t>万元，主要是</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年垃圾场日常维护费项目的资金来源增加</w:t>
      </w:r>
      <w:r>
        <w:rPr>
          <w:rFonts w:hint="eastAsia" w:ascii="仿宋_GB2312" w:eastAsia="仿宋_GB2312" w:hAnsiTheme="minorHAnsi" w:cstheme="minorBidi"/>
          <w:b w:val="0"/>
          <w:bCs w:val="0"/>
          <w:color w:val="auto"/>
          <w:sz w:val="32"/>
          <w:szCs w:val="32"/>
        </w:rPr>
        <w:t>。</w:t>
      </w:r>
    </w:p>
    <w:p>
      <w:pPr>
        <w:spacing w:line="530" w:lineRule="exact"/>
        <w:ind w:firstLine="640" w:firstLineChars="200"/>
        <w:rPr>
          <w:rFonts w:ascii="仿宋_GB2312" w:hAnsi="楷体_GB2312" w:eastAsia="仿宋_GB2312" w:cs="楷体_GB2312"/>
          <w:color w:val="auto"/>
          <w:sz w:val="32"/>
          <w:szCs w:val="32"/>
        </w:rPr>
      </w:pPr>
      <w:r>
        <w:rPr>
          <w:rFonts w:ascii="仿宋_GB2312" w:hAnsi="楷体_GB2312" w:eastAsia="仿宋_GB2312" w:cs="楷体_GB2312"/>
          <w:b w:val="0"/>
          <w:bCs w:val="0"/>
          <w:color w:val="auto"/>
          <w:sz w:val="32"/>
          <w:szCs w:val="32"/>
        </w:rPr>
        <w:t>2.一般公共预算当年拨款结构情况。</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教育支出（类）支出</w:t>
      </w:r>
      <w:r>
        <w:rPr>
          <w:rFonts w:ascii="仿宋_GB2312" w:eastAsia="仿宋_GB2312" w:hAnsiTheme="minorHAnsi" w:cstheme="minorBidi"/>
          <w:b w:val="0"/>
          <w:bCs w:val="0"/>
          <w:color w:val="auto"/>
          <w:sz w:val="32"/>
          <w:szCs w:val="32"/>
        </w:rPr>
        <w:t>13.71</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0.</w:t>
      </w:r>
      <w:r>
        <w:rPr>
          <w:rFonts w:hint="eastAsia" w:ascii="仿宋_GB2312" w:eastAsia="仿宋_GB2312" w:cstheme="minorBidi"/>
          <w:b w:val="0"/>
          <w:bCs w:val="0"/>
          <w:color w:val="auto"/>
          <w:sz w:val="32"/>
          <w:szCs w:val="32"/>
          <w:lang w:val="en-US" w:eastAsia="zh-CN"/>
        </w:rPr>
        <w:t>4</w:t>
      </w:r>
      <w:r>
        <w:rPr>
          <w:rFonts w:ascii="仿宋_GB2312" w:eastAsia="仿宋_GB2312" w:hAnsiTheme="minorHAnsi" w:cstheme="minorBidi"/>
          <w:b w:val="0"/>
          <w:bCs w:val="0"/>
          <w:color w:val="auto"/>
          <w:sz w:val="32"/>
          <w:szCs w:val="32"/>
        </w:rPr>
        <w:t>%；</w:t>
      </w:r>
      <w:r>
        <w:rPr>
          <w:rFonts w:hint="eastAsia" w:ascii="仿宋_GB2312" w:eastAsia="仿宋_GB2312" w:hAnsiTheme="minorHAnsi" w:cstheme="minorBidi"/>
          <w:b w:val="0"/>
          <w:bCs w:val="0"/>
          <w:color w:val="auto"/>
          <w:sz w:val="32"/>
          <w:szCs w:val="32"/>
        </w:rPr>
        <w:t>社会保障和就业（类）支出</w:t>
      </w:r>
      <w:r>
        <w:rPr>
          <w:rFonts w:ascii="仿宋_GB2312" w:eastAsia="仿宋_GB2312" w:hAnsiTheme="minorHAnsi" w:cstheme="minorBidi"/>
          <w:b w:val="0"/>
          <w:bCs w:val="0"/>
          <w:color w:val="auto"/>
          <w:sz w:val="32"/>
          <w:szCs w:val="32"/>
        </w:rPr>
        <w:t>129.14</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3.4%；卫生健康</w:t>
      </w:r>
      <w:r>
        <w:rPr>
          <w:rFonts w:hint="eastAsia" w:ascii="仿宋_GB2312" w:eastAsia="仿宋_GB2312" w:hAnsiTheme="minorHAnsi" w:cstheme="minorBidi"/>
          <w:b w:val="0"/>
          <w:bCs w:val="0"/>
          <w:color w:val="auto"/>
          <w:sz w:val="32"/>
          <w:szCs w:val="32"/>
        </w:rPr>
        <w:t>（类）支出</w:t>
      </w:r>
      <w:r>
        <w:rPr>
          <w:rFonts w:ascii="仿宋_GB2312" w:eastAsia="仿宋_GB2312" w:hAnsiTheme="minorHAnsi" w:cstheme="minorBidi"/>
          <w:b w:val="0"/>
          <w:bCs w:val="0"/>
          <w:color w:val="auto"/>
          <w:sz w:val="32"/>
          <w:szCs w:val="32"/>
        </w:rPr>
        <w:t>81.54</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2.</w:t>
      </w:r>
      <w:r>
        <w:rPr>
          <w:rFonts w:hint="eastAsia" w:ascii="仿宋_GB2312" w:eastAsia="仿宋_GB2312" w:cstheme="minorBidi"/>
          <w:b w:val="0"/>
          <w:bCs w:val="0"/>
          <w:color w:val="auto"/>
          <w:sz w:val="32"/>
          <w:szCs w:val="32"/>
          <w:lang w:val="en-US" w:eastAsia="zh-CN"/>
        </w:rPr>
        <w:t>2</w:t>
      </w:r>
      <w:r>
        <w:rPr>
          <w:rFonts w:ascii="仿宋_GB2312" w:eastAsia="仿宋_GB2312" w:hAnsiTheme="minorHAnsi" w:cstheme="minorBidi"/>
          <w:b w:val="0"/>
          <w:bCs w:val="0"/>
          <w:color w:val="auto"/>
          <w:sz w:val="32"/>
          <w:szCs w:val="32"/>
        </w:rPr>
        <w:t>%；</w:t>
      </w:r>
      <w:r>
        <w:rPr>
          <w:rFonts w:hint="eastAsia" w:ascii="仿宋_GB2312" w:eastAsia="仿宋_GB2312" w:hAnsiTheme="minorHAnsi" w:cstheme="minorBidi"/>
          <w:b w:val="0"/>
          <w:bCs w:val="0"/>
          <w:color w:val="auto"/>
          <w:sz w:val="32"/>
          <w:szCs w:val="32"/>
        </w:rPr>
        <w:t>城乡社区（类）支出</w:t>
      </w:r>
      <w:r>
        <w:rPr>
          <w:rFonts w:ascii="仿宋_GB2312" w:eastAsia="仿宋_GB2312" w:hAnsiTheme="minorHAnsi" w:cstheme="minorBidi"/>
          <w:b w:val="0"/>
          <w:bCs w:val="0"/>
          <w:color w:val="auto"/>
          <w:sz w:val="32"/>
          <w:szCs w:val="32"/>
        </w:rPr>
        <w:t>3371.59</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90.</w:t>
      </w:r>
      <w:r>
        <w:rPr>
          <w:rFonts w:hint="eastAsia" w:ascii="仿宋_GB2312" w:eastAsia="仿宋_GB2312" w:cstheme="minorBidi"/>
          <w:b w:val="0"/>
          <w:bCs w:val="0"/>
          <w:color w:val="auto"/>
          <w:sz w:val="32"/>
          <w:szCs w:val="32"/>
          <w:lang w:val="en-US" w:eastAsia="zh-CN"/>
        </w:rPr>
        <w:t>2</w:t>
      </w:r>
      <w:r>
        <w:rPr>
          <w:rFonts w:ascii="仿宋_GB2312" w:eastAsia="仿宋_GB2312" w:hAnsiTheme="minorHAnsi" w:cstheme="minorBidi"/>
          <w:b w:val="0"/>
          <w:bCs w:val="0"/>
          <w:color w:val="auto"/>
          <w:sz w:val="32"/>
          <w:szCs w:val="32"/>
        </w:rPr>
        <w:t>%；住房保障</w:t>
      </w:r>
      <w:r>
        <w:rPr>
          <w:rFonts w:hint="eastAsia" w:ascii="仿宋_GB2312" w:eastAsia="仿宋_GB2312" w:hAnsiTheme="minorHAnsi" w:cstheme="minorBidi"/>
          <w:b w:val="0"/>
          <w:bCs w:val="0"/>
          <w:color w:val="auto"/>
          <w:sz w:val="32"/>
          <w:szCs w:val="32"/>
        </w:rPr>
        <w:t>（类）支出</w:t>
      </w:r>
      <w:r>
        <w:rPr>
          <w:rFonts w:ascii="仿宋_GB2312" w:eastAsia="仿宋_GB2312" w:hAnsiTheme="minorHAnsi" w:cstheme="minorBidi"/>
          <w:b w:val="0"/>
          <w:bCs w:val="0"/>
          <w:color w:val="auto"/>
          <w:sz w:val="32"/>
          <w:szCs w:val="32"/>
        </w:rPr>
        <w:t>143.15</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3.8%。</w:t>
      </w:r>
    </w:p>
    <w:p>
      <w:pPr>
        <w:spacing w:line="530" w:lineRule="exact"/>
        <w:ind w:firstLine="800" w:firstLineChars="250"/>
        <w:rPr>
          <w:rFonts w:ascii="仿宋_GB2312" w:hAnsi="楷体_GB2312" w:eastAsia="仿宋_GB2312" w:cs="楷体_GB2312"/>
          <w:color w:val="auto"/>
          <w:sz w:val="32"/>
          <w:szCs w:val="32"/>
        </w:rPr>
      </w:pPr>
      <w:r>
        <w:rPr>
          <w:rFonts w:ascii="仿宋_GB2312" w:hAnsi="楷体_GB2312" w:eastAsia="仿宋_GB2312" w:cs="楷体_GB2312"/>
          <w:b w:val="0"/>
          <w:bCs w:val="0"/>
          <w:color w:val="auto"/>
          <w:sz w:val="32"/>
          <w:szCs w:val="32"/>
        </w:rPr>
        <w:t>3.一般公共预算当年拨款具体使用情况。</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1</w:t>
      </w:r>
      <w:r>
        <w:rPr>
          <w:rFonts w:hint="eastAsia" w:ascii="仿宋_GB2312" w:eastAsia="仿宋_GB2312" w:hAnsiTheme="minorHAnsi" w:cstheme="minorBidi"/>
          <w:b w:val="0"/>
          <w:bCs w:val="0"/>
          <w:color w:val="auto"/>
          <w:sz w:val="32"/>
          <w:szCs w:val="32"/>
        </w:rPr>
        <w:t>）教育支出（类）进修及培训（款）培训支出（项）</w:t>
      </w:r>
      <w:r>
        <w:rPr>
          <w:rFonts w:ascii="仿宋_GB2312" w:eastAsia="仿宋_GB2312" w:hAnsiTheme="minorHAnsi" w:cstheme="minorBidi"/>
          <w:b w:val="0"/>
          <w:bCs w:val="0"/>
          <w:color w:val="auto"/>
          <w:sz w:val="32"/>
          <w:szCs w:val="32"/>
        </w:rPr>
        <w:t>13.71</w:t>
      </w:r>
      <w:r>
        <w:rPr>
          <w:rFonts w:hint="eastAsia" w:ascii="仿宋_GB2312" w:eastAsia="仿宋_GB2312" w:hAnsiTheme="minorHAnsi" w:cstheme="minorBidi"/>
          <w:b w:val="0"/>
          <w:bCs w:val="0"/>
          <w:color w:val="auto"/>
          <w:sz w:val="32"/>
          <w:szCs w:val="32"/>
        </w:rPr>
        <w:t>万元，主要用于金华市环卫服务中心培训费用支出。</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2</w:t>
      </w:r>
      <w:r>
        <w:rPr>
          <w:rFonts w:hint="eastAsia" w:ascii="仿宋_GB2312" w:eastAsia="仿宋_GB2312" w:hAnsiTheme="minorHAnsi" w:cstheme="minorBidi"/>
          <w:b w:val="0"/>
          <w:bCs w:val="0"/>
          <w:color w:val="auto"/>
          <w:sz w:val="32"/>
          <w:szCs w:val="32"/>
        </w:rPr>
        <w:t>）社会保障和就业支出（类）行政事业单位养老支出（款）行政单位离退休（项）</w:t>
      </w:r>
      <w:r>
        <w:rPr>
          <w:rFonts w:ascii="仿宋_GB2312" w:eastAsia="仿宋_GB2312" w:hAnsiTheme="minorHAnsi" w:cstheme="minorBidi"/>
          <w:b w:val="0"/>
          <w:bCs w:val="0"/>
          <w:color w:val="auto"/>
          <w:sz w:val="32"/>
          <w:szCs w:val="32"/>
        </w:rPr>
        <w:t>4.26</w:t>
      </w:r>
      <w:r>
        <w:rPr>
          <w:rFonts w:hint="eastAsia" w:ascii="仿宋_GB2312" w:eastAsia="仿宋_GB2312" w:hAnsiTheme="minorHAnsi" w:cstheme="minorBidi"/>
          <w:b w:val="0"/>
          <w:bCs w:val="0"/>
          <w:color w:val="auto"/>
          <w:sz w:val="32"/>
          <w:szCs w:val="32"/>
        </w:rPr>
        <w:t>万元，主要用于未实行归口管理的行政事业单位（包括实行公务员管理的事业单位）开支的离退休经费。</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3</w:t>
      </w:r>
      <w:r>
        <w:rPr>
          <w:rFonts w:hint="eastAsia" w:ascii="仿宋_GB2312" w:eastAsia="仿宋_GB2312" w:hAnsiTheme="minorHAnsi" w:cstheme="minorBidi"/>
          <w:b w:val="0"/>
          <w:bCs w:val="0"/>
          <w:color w:val="auto"/>
          <w:sz w:val="32"/>
          <w:szCs w:val="32"/>
        </w:rPr>
        <w:t>）社会保障和就业支出（类）行政事业单位养老支出（款）机关事业单位基本养老保险缴费支出（项）</w:t>
      </w:r>
      <w:r>
        <w:rPr>
          <w:rFonts w:ascii="仿宋_GB2312" w:eastAsia="仿宋_GB2312" w:hAnsiTheme="minorHAnsi" w:cstheme="minorBidi"/>
          <w:b w:val="0"/>
          <w:bCs w:val="0"/>
          <w:color w:val="auto"/>
          <w:sz w:val="32"/>
          <w:szCs w:val="32"/>
        </w:rPr>
        <w:t>83.25</w:t>
      </w:r>
      <w:r>
        <w:rPr>
          <w:rFonts w:hint="eastAsia" w:ascii="仿宋_GB2312" w:eastAsia="仿宋_GB2312" w:hAnsiTheme="minorHAnsi" w:cstheme="minorBidi"/>
          <w:b w:val="0"/>
          <w:bCs w:val="0"/>
          <w:color w:val="auto"/>
          <w:sz w:val="32"/>
          <w:szCs w:val="32"/>
        </w:rPr>
        <w:t>万元，主要用于行政事业单位的基本养老保险的缴纳。</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4</w:t>
      </w:r>
      <w:r>
        <w:rPr>
          <w:rFonts w:hint="eastAsia" w:ascii="仿宋_GB2312" w:eastAsia="仿宋_GB2312" w:hAnsiTheme="minorHAnsi" w:cstheme="minorBidi"/>
          <w:b w:val="0"/>
          <w:bCs w:val="0"/>
          <w:color w:val="auto"/>
          <w:sz w:val="32"/>
          <w:szCs w:val="32"/>
        </w:rPr>
        <w:t>）社会保障和就业支出（类）行政事业单位养老支出（款）机关事业单位职业年金缴费支出（项）</w:t>
      </w:r>
      <w:r>
        <w:rPr>
          <w:rFonts w:ascii="仿宋_GB2312" w:eastAsia="仿宋_GB2312" w:hAnsiTheme="minorHAnsi" w:cstheme="minorBidi"/>
          <w:b w:val="0"/>
          <w:bCs w:val="0"/>
          <w:color w:val="auto"/>
          <w:sz w:val="32"/>
          <w:szCs w:val="32"/>
        </w:rPr>
        <w:t>41.63</w:t>
      </w:r>
      <w:r>
        <w:rPr>
          <w:rFonts w:hint="eastAsia" w:ascii="仿宋_GB2312" w:eastAsia="仿宋_GB2312" w:hAnsiTheme="minorHAnsi" w:cstheme="minorBidi"/>
          <w:b w:val="0"/>
          <w:bCs w:val="0"/>
          <w:color w:val="auto"/>
          <w:sz w:val="32"/>
          <w:szCs w:val="32"/>
        </w:rPr>
        <w:t>万元，主要用于行政事业单位的职业年金的缴纳。</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5</w:t>
      </w:r>
      <w:r>
        <w:rPr>
          <w:rFonts w:hint="eastAsia" w:ascii="仿宋_GB2312" w:eastAsia="仿宋_GB2312" w:hAnsiTheme="minorHAnsi" w:cstheme="minorBidi"/>
          <w:b w:val="0"/>
          <w:bCs w:val="0"/>
          <w:color w:val="auto"/>
          <w:sz w:val="32"/>
          <w:szCs w:val="32"/>
        </w:rPr>
        <w:t>）卫生健康支出（类）行政事业单位医疗（款）事业单位医疗（项）</w:t>
      </w:r>
      <w:r>
        <w:rPr>
          <w:rFonts w:ascii="仿宋_GB2312" w:eastAsia="仿宋_GB2312" w:hAnsiTheme="minorHAnsi" w:cstheme="minorBidi"/>
          <w:b w:val="0"/>
          <w:bCs w:val="0"/>
          <w:color w:val="auto"/>
          <w:sz w:val="32"/>
          <w:szCs w:val="32"/>
        </w:rPr>
        <w:t>39.02</w:t>
      </w:r>
      <w:r>
        <w:rPr>
          <w:rFonts w:hint="eastAsia" w:ascii="仿宋_GB2312" w:eastAsia="仿宋_GB2312" w:hAnsiTheme="minorHAnsi" w:cstheme="minorBidi"/>
          <w:b w:val="0"/>
          <w:bCs w:val="0"/>
          <w:color w:val="auto"/>
          <w:sz w:val="32"/>
          <w:szCs w:val="32"/>
        </w:rPr>
        <w:t>万元，主要用于事业单位基本医疗保险缴费经费。</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6</w:t>
      </w:r>
      <w:r>
        <w:rPr>
          <w:rFonts w:hint="eastAsia" w:ascii="仿宋_GB2312" w:eastAsia="仿宋_GB2312" w:hAnsiTheme="minorHAnsi" w:cstheme="minorBidi"/>
          <w:b w:val="0"/>
          <w:bCs w:val="0"/>
          <w:color w:val="auto"/>
          <w:sz w:val="32"/>
          <w:szCs w:val="32"/>
        </w:rPr>
        <w:t>）卫生健康支出（类）行政事业单位医疗（款）公务员医疗补助（项）</w:t>
      </w:r>
      <w:r>
        <w:rPr>
          <w:rFonts w:ascii="仿宋_GB2312" w:eastAsia="仿宋_GB2312" w:hAnsiTheme="minorHAnsi" w:cstheme="minorBidi"/>
          <w:b w:val="0"/>
          <w:bCs w:val="0"/>
          <w:color w:val="auto"/>
          <w:sz w:val="32"/>
          <w:szCs w:val="32"/>
        </w:rPr>
        <w:t>42.52</w:t>
      </w:r>
      <w:r>
        <w:rPr>
          <w:rFonts w:hint="eastAsia" w:ascii="仿宋_GB2312" w:eastAsia="仿宋_GB2312" w:hAnsiTheme="minorHAnsi" w:cstheme="minorBidi"/>
          <w:b w:val="0"/>
          <w:bCs w:val="0"/>
          <w:color w:val="auto"/>
          <w:sz w:val="32"/>
          <w:szCs w:val="32"/>
        </w:rPr>
        <w:t>万元，主要用于事业单位医疗补助经费。</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7</w:t>
      </w:r>
      <w:r>
        <w:rPr>
          <w:rFonts w:hint="eastAsia" w:ascii="仿宋_GB2312" w:eastAsia="仿宋_GB2312" w:hAnsiTheme="minorHAnsi" w:cstheme="minorBidi"/>
          <w:b w:val="0"/>
          <w:bCs w:val="0"/>
          <w:color w:val="auto"/>
          <w:sz w:val="32"/>
          <w:szCs w:val="32"/>
        </w:rPr>
        <w:t>）城乡社区支出（类）城乡社区环境卫生（款）城乡社区环境卫生（项）</w:t>
      </w:r>
      <w:r>
        <w:rPr>
          <w:rFonts w:ascii="仿宋_GB2312" w:eastAsia="仿宋_GB2312" w:hAnsiTheme="minorHAnsi" w:cstheme="minorBidi"/>
          <w:b w:val="0"/>
          <w:bCs w:val="0"/>
          <w:color w:val="auto"/>
          <w:sz w:val="32"/>
          <w:szCs w:val="32"/>
        </w:rPr>
        <w:t>3371.59</w:t>
      </w:r>
      <w:r>
        <w:rPr>
          <w:rFonts w:hint="eastAsia" w:ascii="仿宋_GB2312" w:eastAsia="仿宋_GB2312" w:hAnsiTheme="minorHAnsi" w:cstheme="minorBidi"/>
          <w:b w:val="0"/>
          <w:bCs w:val="0"/>
          <w:color w:val="auto"/>
          <w:sz w:val="32"/>
          <w:szCs w:val="32"/>
        </w:rPr>
        <w:t>万元，主要用于基本支出</w:t>
      </w:r>
      <w:r>
        <w:rPr>
          <w:rFonts w:ascii="仿宋_GB2312" w:eastAsia="仿宋_GB2312" w:hAnsiTheme="minorHAnsi" w:cstheme="minorBidi"/>
          <w:b w:val="0"/>
          <w:bCs w:val="0"/>
          <w:color w:val="auto"/>
          <w:sz w:val="32"/>
          <w:szCs w:val="32"/>
        </w:rPr>
        <w:t>1430.45万元，项目支出1941.14万元，项目主要用于</w:t>
      </w:r>
      <w:r>
        <w:rPr>
          <w:rFonts w:hint="eastAsia" w:ascii="仿宋_GB2312" w:eastAsia="仿宋_GB2312" w:hAnsiTheme="minorHAnsi" w:cstheme="minorBidi"/>
          <w:b w:val="0"/>
          <w:bCs w:val="0"/>
          <w:color w:val="auto"/>
          <w:sz w:val="32"/>
          <w:szCs w:val="32"/>
        </w:rPr>
        <w:t>垃圾场日常维护费、环卫专业设备购置、特种车辆购置经费、垃圾分类指导宣传培训、生活垃圾焚烧发电厂及填埋场第三方监管</w:t>
      </w:r>
      <w:r>
        <w:rPr>
          <w:rFonts w:hint="eastAsia" w:ascii="仿宋_GB2312" w:eastAsia="仿宋_GB2312" w:hAnsiTheme="minorHAnsi" w:cstheme="minorBidi"/>
          <w:b w:val="0"/>
          <w:bCs w:val="0"/>
          <w:color w:val="auto"/>
          <w:sz w:val="32"/>
          <w:szCs w:val="32"/>
        </w:rPr>
        <w:t>项目等支出。</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8</w:t>
      </w:r>
      <w:r>
        <w:rPr>
          <w:rFonts w:hint="eastAsia" w:ascii="仿宋_GB2312" w:eastAsia="仿宋_GB2312" w:hAnsiTheme="minorHAnsi" w:cstheme="minorBidi"/>
          <w:b w:val="0"/>
          <w:bCs w:val="0"/>
          <w:color w:val="auto"/>
          <w:sz w:val="32"/>
          <w:szCs w:val="32"/>
        </w:rPr>
        <w:t>）住房保障支出（类）住房改革支出（款）住房公积金（项）</w:t>
      </w:r>
      <w:r>
        <w:rPr>
          <w:rFonts w:ascii="仿宋_GB2312" w:eastAsia="仿宋_GB2312" w:hAnsiTheme="minorHAnsi" w:cstheme="minorBidi"/>
          <w:b w:val="0"/>
          <w:bCs w:val="0"/>
          <w:color w:val="auto"/>
          <w:sz w:val="32"/>
          <w:szCs w:val="32"/>
        </w:rPr>
        <w:t>143.15</w:t>
      </w:r>
      <w:r>
        <w:rPr>
          <w:rFonts w:hint="eastAsia" w:ascii="仿宋_GB2312" w:eastAsia="仿宋_GB2312" w:hAnsiTheme="minorHAnsi" w:cstheme="minorBidi"/>
          <w:b w:val="0"/>
          <w:bCs w:val="0"/>
          <w:color w:val="auto"/>
          <w:sz w:val="32"/>
          <w:szCs w:val="32"/>
        </w:rPr>
        <w:t>万元，主要用于行政事业单位按人力资源和社会保障部、财政部规定的基本工资和津贴补贴以及规定比例为职工缴纳的住房公积金。</w:t>
      </w:r>
    </w:p>
    <w:p>
      <w:pPr>
        <w:spacing w:line="530" w:lineRule="exact"/>
        <w:ind w:firstLine="640" w:firstLineChars="200"/>
        <w:rPr>
          <w:rFonts w:ascii="仿宋_GB2312" w:hAnsi="楷体_GB2312" w:eastAsia="仿宋_GB2312" w:cs="楷体_GB2312"/>
          <w:b/>
          <w:color w:val="auto"/>
          <w:sz w:val="32"/>
          <w:szCs w:val="32"/>
        </w:rPr>
      </w:pPr>
      <w:r>
        <w:rPr>
          <w:rFonts w:hint="eastAsia" w:ascii="仿宋_GB2312" w:hAnsi="楷体" w:eastAsia="仿宋_GB2312" w:cs="楷体_GB2312"/>
          <w:b w:val="0"/>
          <w:bCs w:val="0"/>
          <w:color w:val="auto"/>
          <w:sz w:val="32"/>
          <w:szCs w:val="32"/>
        </w:rPr>
        <w:t>（六）关于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一般公共预算基本支出情况说明</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年一般公共预算基本支出</w:t>
      </w:r>
      <w:r>
        <w:rPr>
          <w:rFonts w:ascii="仿宋_GB2312" w:eastAsia="仿宋_GB2312" w:hAnsiTheme="minorHAnsi" w:cstheme="minorBidi"/>
          <w:b w:val="0"/>
          <w:bCs w:val="0"/>
          <w:color w:val="auto"/>
          <w:sz w:val="32"/>
          <w:szCs w:val="32"/>
        </w:rPr>
        <w:t>1797.99</w:t>
      </w:r>
      <w:r>
        <w:rPr>
          <w:rFonts w:hint="eastAsia" w:ascii="仿宋_GB2312" w:eastAsia="仿宋_GB2312" w:hAnsiTheme="minorHAnsi" w:cstheme="minorBidi"/>
          <w:b w:val="0"/>
          <w:bCs w:val="0"/>
          <w:color w:val="auto"/>
          <w:sz w:val="32"/>
          <w:szCs w:val="32"/>
        </w:rPr>
        <w:t>万元，其中：</w:t>
      </w:r>
    </w:p>
    <w:p>
      <w:pPr>
        <w:spacing w:line="530" w:lineRule="exact"/>
        <w:ind w:firstLine="200"/>
        <w:rPr>
          <w:rFonts w:ascii="仿宋_GB2312" w:eastAsia="仿宋_GB2312"/>
          <w:color w:val="auto"/>
          <w:sz w:val="32"/>
          <w:szCs w:val="32"/>
          <w:shd w:val="clear" w:color="auto" w:fill="auto"/>
        </w:rPr>
      </w:pPr>
      <w:r>
        <w:rPr>
          <w:rFonts w:ascii="仿宋_GB2312" w:eastAsia="仿宋_GB2312" w:hAnsiTheme="minorHAnsi" w:cstheme="minorBidi"/>
          <w:b w:val="0"/>
          <w:bCs w:val="0"/>
          <w:color w:val="auto"/>
          <w:sz w:val="32"/>
          <w:szCs w:val="32"/>
        </w:rPr>
        <w:t xml:space="preserve">   </w:t>
      </w:r>
      <w:r>
        <w:rPr>
          <w:rFonts w:hint="eastAsia" w:ascii="仿宋_GB2312" w:eastAsia="仿宋_GB2312" w:hAnsiTheme="minorHAnsi" w:cstheme="minorBidi"/>
          <w:b w:val="0"/>
          <w:bCs w:val="0"/>
          <w:color w:val="auto"/>
          <w:sz w:val="32"/>
          <w:szCs w:val="32"/>
        </w:rPr>
        <w:t>人员经费</w:t>
      </w:r>
      <w:r>
        <w:rPr>
          <w:rFonts w:hint="eastAsia" w:ascii="仿宋_GB2312" w:eastAsia="仿宋_GB2312" w:cstheme="minorBidi"/>
          <w:b w:val="0"/>
          <w:bCs w:val="0"/>
          <w:color w:val="auto"/>
          <w:sz w:val="32"/>
          <w:szCs w:val="32"/>
          <w:lang w:eastAsia="zh-CN"/>
        </w:rPr>
        <w:t>1</w:t>
      </w:r>
      <w:r>
        <w:rPr>
          <w:rFonts w:hint="eastAsia" w:ascii="仿宋_GB2312" w:eastAsia="仿宋_GB2312" w:cstheme="minorBidi"/>
          <w:b w:val="0"/>
          <w:bCs w:val="0"/>
          <w:color w:val="auto"/>
          <w:sz w:val="32"/>
          <w:szCs w:val="32"/>
          <w:lang w:val="en-US" w:eastAsia="zh-CN"/>
        </w:rPr>
        <w:t>545.50</w:t>
      </w:r>
      <w:r>
        <w:rPr>
          <w:rFonts w:hint="eastAsia" w:ascii="仿宋_GB2312" w:eastAsia="仿宋_GB2312" w:hAnsiTheme="minorHAnsi" w:cstheme="minorBidi"/>
          <w:b w:val="0"/>
          <w:bCs w:val="0"/>
          <w:color w:val="auto"/>
          <w:sz w:val="32"/>
          <w:szCs w:val="32"/>
        </w:rPr>
        <w:t>万元，主要包括：基本工资、津贴补贴、奖金、绩效工资、机关事业单位基本养老保险缴费、职业年金缴费、职工基本医疗保险缴费、公务员医疗补助缴费、其他社会保障缴费、住房公积金、其他工资福利支出、退休费、生活补助、其他对个人和家庭的补助</w:t>
      </w:r>
      <w:r>
        <w:rPr>
          <w:rFonts w:hint="eastAsia" w:ascii="仿宋_GB2312" w:eastAsia="仿宋_GB2312" w:hAnsiTheme="minorHAnsi" w:cstheme="minorBidi"/>
          <w:b w:val="0"/>
          <w:bCs w:val="0"/>
          <w:color w:val="auto"/>
          <w:sz w:val="32"/>
          <w:szCs w:val="32"/>
          <w:shd w:val="clear" w:color="auto" w:fill="auto"/>
        </w:rPr>
        <w:t>。</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公用经费</w:t>
      </w:r>
      <w:r>
        <w:rPr>
          <w:rFonts w:hint="eastAsia" w:ascii="仿宋_GB2312" w:eastAsia="仿宋_GB2312" w:cstheme="minorBidi"/>
          <w:b w:val="0"/>
          <w:bCs w:val="0"/>
          <w:color w:val="auto"/>
          <w:sz w:val="32"/>
          <w:szCs w:val="32"/>
          <w:lang w:eastAsia="zh-CN"/>
        </w:rPr>
        <w:t>2</w:t>
      </w:r>
      <w:r>
        <w:rPr>
          <w:rFonts w:hint="eastAsia" w:ascii="仿宋_GB2312" w:eastAsia="仿宋_GB2312" w:cstheme="minorBidi"/>
          <w:b w:val="0"/>
          <w:bCs w:val="0"/>
          <w:color w:val="auto"/>
          <w:sz w:val="32"/>
          <w:szCs w:val="32"/>
          <w:lang w:val="en-US" w:eastAsia="zh-CN"/>
        </w:rPr>
        <w:t>52.49</w:t>
      </w:r>
      <w:r>
        <w:rPr>
          <w:rFonts w:hint="eastAsia" w:ascii="仿宋_GB2312" w:eastAsia="仿宋_GB2312" w:hAnsiTheme="minorHAnsi" w:cstheme="minorBidi"/>
          <w:b w:val="0"/>
          <w:bCs w:val="0"/>
          <w:color w:val="auto"/>
          <w:sz w:val="32"/>
          <w:szCs w:val="32"/>
        </w:rPr>
        <w:t>万元，主要包括：</w:t>
      </w:r>
      <w:r>
        <w:rPr>
          <w:rFonts w:hint="eastAsia" w:ascii="仿宋_GB2312" w:eastAsia="仿宋_GB2312" w:hAnsiTheme="minorHAnsi" w:cstheme="minorBidi"/>
          <w:b w:val="0"/>
          <w:bCs w:val="0"/>
          <w:color w:val="auto"/>
          <w:sz w:val="32"/>
          <w:szCs w:val="32"/>
        </w:rPr>
        <w:t>其他社会保障缴费、</w:t>
      </w:r>
      <w:r>
        <w:rPr>
          <w:rFonts w:hint="eastAsia" w:ascii="仿宋_GB2312" w:eastAsia="仿宋_GB2312" w:hAnsiTheme="minorHAnsi" w:cstheme="minorBidi"/>
          <w:b w:val="0"/>
          <w:bCs w:val="0"/>
          <w:color w:val="auto"/>
          <w:sz w:val="32"/>
          <w:szCs w:val="32"/>
        </w:rPr>
        <w:t>办公费、水费、电费、邮电费、差旅费、维修（护）费、会议费、培训费、公务接待费、劳务费、工会经费、福利费、公务用车运行维护费、其他交通费用、其他商品和服务支出</w:t>
      </w:r>
      <w:r>
        <w:rPr>
          <w:rFonts w:hint="eastAsia" w:ascii="仿宋_GB2312" w:eastAsia="仿宋_GB2312" w:hAnsiTheme="minorHAnsi" w:cstheme="minorBidi"/>
          <w:b w:val="0"/>
          <w:bCs w:val="0"/>
          <w:color w:val="auto"/>
          <w:sz w:val="32"/>
          <w:szCs w:val="32"/>
        </w:rPr>
        <w:t>。</w:t>
      </w:r>
    </w:p>
    <w:p>
      <w:pPr>
        <w:spacing w:line="530" w:lineRule="exact"/>
        <w:ind w:firstLine="640" w:firstLineChars="200"/>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（七）关于</w:t>
      </w:r>
      <w:r>
        <w:rPr>
          <w:rFonts w:hint="eastAsia" w:ascii="仿宋_GB2312" w:hAnsi="楷体" w:eastAsia="仿宋_GB2312" w:cs="楷体_GB2312"/>
          <w:b w:val="0"/>
          <w:bCs w:val="0"/>
          <w:color w:val="auto"/>
          <w:sz w:val="32"/>
          <w:szCs w:val="32"/>
        </w:rPr>
        <w:t>金华市环卫服务中心</w:t>
      </w:r>
      <w:r>
        <w:rPr>
          <w:rFonts w:ascii="仿宋_GB2312" w:hAnsi="楷体" w:eastAsia="仿宋_GB2312" w:cstheme="minorBidi"/>
          <w:b w:val="0"/>
          <w:bCs/>
          <w:color w:val="auto"/>
          <w:sz w:val="32"/>
          <w:szCs w:val="32"/>
        </w:rPr>
        <w:t>2021</w:t>
      </w:r>
      <w:r>
        <w:rPr>
          <w:rFonts w:hint="eastAsia" w:ascii="仿宋_GB2312" w:hAnsi="楷体" w:eastAsia="仿宋_GB2312" w:cstheme="minorBidi"/>
          <w:b w:val="0"/>
          <w:bCs/>
          <w:color w:val="auto"/>
          <w:sz w:val="32"/>
          <w:szCs w:val="32"/>
        </w:rPr>
        <w:t>年</w:t>
      </w:r>
      <w:r>
        <w:rPr>
          <w:rFonts w:hint="eastAsia" w:ascii="仿宋_GB2312" w:hAnsi="楷体" w:eastAsia="仿宋_GB2312" w:cs="楷体_GB2312"/>
          <w:b w:val="0"/>
          <w:bCs w:val="0"/>
          <w:color w:val="auto"/>
          <w:sz w:val="32"/>
          <w:szCs w:val="32"/>
        </w:rPr>
        <w:t>政府性基金预算支出情况说明</w:t>
      </w:r>
    </w:p>
    <w:p>
      <w:pPr>
        <w:spacing w:line="530" w:lineRule="exact"/>
        <w:ind w:firstLine="643" w:firstLineChars="200"/>
        <w:rPr>
          <w:rFonts w:ascii="仿宋_GB2312" w:hAnsi="楷体_GB2312" w:eastAsia="仿宋_GB2312" w:cs="楷体_GB2312"/>
          <w:b/>
          <w:color w:val="auto"/>
          <w:sz w:val="32"/>
          <w:szCs w:val="32"/>
        </w:rPr>
      </w:pPr>
      <w:r>
        <w:rPr>
          <w:rFonts w:ascii="仿宋_GB2312" w:hAnsi="楷体_GB2312" w:eastAsia="仿宋_GB2312" w:cs="楷体_GB2312"/>
          <w:b/>
          <w:bCs w:val="0"/>
          <w:color w:val="auto"/>
          <w:sz w:val="32"/>
          <w:szCs w:val="32"/>
        </w:rPr>
        <w:t>1.政府性基金预算当年拨款规模变化情况。</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年政府性基金预算当年拨款</w:t>
      </w:r>
      <w:r>
        <w:rPr>
          <w:rFonts w:ascii="仿宋_GB2312" w:eastAsia="仿宋_GB2312" w:hAnsiTheme="minorHAnsi" w:cstheme="minorBidi"/>
          <w:b w:val="0"/>
          <w:bCs w:val="0"/>
          <w:color w:val="auto"/>
          <w:sz w:val="32"/>
          <w:szCs w:val="32"/>
        </w:rPr>
        <w:t xml:space="preserve">       8338.32</w:t>
      </w:r>
      <w:r>
        <w:rPr>
          <w:rFonts w:hint="eastAsia" w:ascii="仿宋_GB2312" w:eastAsia="仿宋_GB2312" w:hAnsiTheme="minorHAnsi" w:cstheme="minorBidi"/>
          <w:b w:val="0"/>
          <w:bCs w:val="0"/>
          <w:color w:val="auto"/>
          <w:sz w:val="32"/>
          <w:szCs w:val="32"/>
        </w:rPr>
        <w:t>万元，比</w:t>
      </w:r>
      <w:r>
        <w:rPr>
          <w:rFonts w:ascii="仿宋_GB2312" w:eastAsia="仿宋_GB2312" w:hAnsiTheme="minorHAnsi" w:cstheme="minorBidi"/>
          <w:b w:val="0"/>
          <w:bCs w:val="0"/>
          <w:color w:val="auto"/>
          <w:sz w:val="32"/>
          <w:szCs w:val="32"/>
        </w:rPr>
        <w:t>2020</w:t>
      </w:r>
      <w:r>
        <w:rPr>
          <w:rFonts w:hint="eastAsia" w:ascii="仿宋_GB2312" w:eastAsia="仿宋_GB2312" w:hAnsiTheme="minorHAnsi" w:cstheme="minorBidi"/>
          <w:b w:val="0"/>
          <w:bCs w:val="0"/>
          <w:color w:val="auto"/>
          <w:sz w:val="32"/>
          <w:szCs w:val="32"/>
        </w:rPr>
        <w:t>年执行数</w:t>
      </w:r>
      <w:r>
        <w:rPr>
          <w:rFonts w:hint="eastAsia" w:ascii="仿宋_GB2312" w:eastAsia="仿宋_GB2312" w:hAnsiTheme="minorHAnsi" w:cstheme="minorBidi"/>
          <w:b w:val="0"/>
          <w:bCs w:val="0"/>
          <w:color w:val="auto"/>
          <w:sz w:val="32"/>
          <w:szCs w:val="32"/>
        </w:rPr>
        <w:t>增加</w:t>
      </w:r>
      <w:r>
        <w:rPr>
          <w:rFonts w:ascii="仿宋_GB2312" w:eastAsia="仿宋_GB2312" w:hAnsiTheme="minorHAnsi" w:cstheme="minorBidi"/>
          <w:b w:val="0"/>
          <w:bCs w:val="0"/>
          <w:color w:val="auto"/>
          <w:sz w:val="32"/>
          <w:szCs w:val="32"/>
        </w:rPr>
        <w:t>5707.19</w:t>
      </w:r>
      <w:r>
        <w:rPr>
          <w:rFonts w:hint="eastAsia" w:ascii="仿宋_GB2312" w:eastAsia="仿宋_GB2312" w:hAnsiTheme="minorHAnsi" w:cstheme="minorBidi"/>
          <w:b w:val="0"/>
          <w:bCs w:val="0"/>
          <w:color w:val="auto"/>
          <w:sz w:val="32"/>
          <w:szCs w:val="32"/>
        </w:rPr>
        <w:t>万元，主要是</w:t>
      </w:r>
      <w:r>
        <w:rPr>
          <w:rFonts w:ascii="仿宋_GB2312" w:eastAsia="仿宋_GB2312" w:hAnsiTheme="minorHAnsi" w:cstheme="minorBidi"/>
          <w:b w:val="0"/>
          <w:bCs w:val="0"/>
          <w:color w:val="auto"/>
          <w:sz w:val="32"/>
          <w:szCs w:val="32"/>
        </w:rPr>
        <w:t>2021</w:t>
      </w:r>
      <w:r>
        <w:rPr>
          <w:rFonts w:hint="eastAsia" w:ascii="仿宋_GB2312" w:eastAsia="仿宋_GB2312" w:hAnsiTheme="minorHAnsi" w:cstheme="minorBidi"/>
          <w:b w:val="0"/>
          <w:bCs w:val="0"/>
          <w:color w:val="auto"/>
          <w:sz w:val="32"/>
          <w:szCs w:val="32"/>
        </w:rPr>
        <w:t>年金华市第二生活垃圾焚烧发电厂及飞灰（含其它危废）运营经费项目的增加</w:t>
      </w:r>
      <w:r>
        <w:rPr>
          <w:rFonts w:hint="eastAsia" w:ascii="仿宋_GB2312" w:eastAsia="仿宋_GB2312" w:hAnsiTheme="minorHAnsi" w:cstheme="minorBidi"/>
          <w:b w:val="0"/>
          <w:bCs w:val="0"/>
          <w:color w:val="auto"/>
          <w:sz w:val="32"/>
          <w:szCs w:val="32"/>
        </w:rPr>
        <w:t>。</w:t>
      </w:r>
    </w:p>
    <w:p>
      <w:pPr>
        <w:spacing w:line="530" w:lineRule="exact"/>
        <w:ind w:firstLine="643" w:firstLineChars="200"/>
        <w:rPr>
          <w:rFonts w:ascii="仿宋_GB2312" w:hAnsi="楷体_GB2312" w:eastAsia="仿宋_GB2312" w:cs="楷体_GB2312"/>
          <w:b/>
          <w:color w:val="auto"/>
          <w:sz w:val="32"/>
          <w:szCs w:val="32"/>
        </w:rPr>
      </w:pPr>
      <w:r>
        <w:rPr>
          <w:rFonts w:ascii="仿宋_GB2312" w:hAnsi="楷体_GB2312" w:eastAsia="仿宋_GB2312" w:cs="楷体_GB2312"/>
          <w:b/>
          <w:bCs w:val="0"/>
          <w:color w:val="auto"/>
          <w:sz w:val="32"/>
          <w:szCs w:val="32"/>
        </w:rPr>
        <w:t>2.政府性基金预算当年拨款结构情况。</w:t>
      </w:r>
    </w:p>
    <w:p>
      <w:pPr>
        <w:spacing w:line="530" w:lineRule="exact"/>
        <w:ind w:firstLine="640" w:firstLineChars="20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城乡社区（类）支出</w:t>
      </w:r>
      <w:r>
        <w:rPr>
          <w:rFonts w:ascii="仿宋_GB2312" w:eastAsia="仿宋_GB2312" w:hAnsiTheme="minorHAnsi" w:cstheme="minorBidi"/>
          <w:b w:val="0"/>
          <w:bCs w:val="0"/>
          <w:color w:val="auto"/>
          <w:sz w:val="32"/>
          <w:szCs w:val="32"/>
        </w:rPr>
        <w:t xml:space="preserve"> 8338.32</w:t>
      </w:r>
      <w:r>
        <w:rPr>
          <w:rFonts w:hint="eastAsia" w:ascii="仿宋_GB2312" w:eastAsia="仿宋_GB2312" w:hAnsiTheme="minorHAnsi" w:cstheme="minorBidi"/>
          <w:b w:val="0"/>
          <w:bCs w:val="0"/>
          <w:color w:val="auto"/>
          <w:sz w:val="32"/>
          <w:szCs w:val="32"/>
        </w:rPr>
        <w:t>万元，占</w:t>
      </w:r>
      <w:r>
        <w:rPr>
          <w:rFonts w:ascii="仿宋_GB2312" w:eastAsia="仿宋_GB2312" w:hAnsiTheme="minorHAnsi" w:cstheme="minorBidi"/>
          <w:b w:val="0"/>
          <w:bCs w:val="0"/>
          <w:color w:val="auto"/>
          <w:sz w:val="32"/>
          <w:szCs w:val="32"/>
        </w:rPr>
        <w:t>100%。</w:t>
      </w:r>
    </w:p>
    <w:p>
      <w:pPr>
        <w:spacing w:line="530" w:lineRule="exact"/>
        <w:ind w:firstLine="643" w:firstLineChars="200"/>
        <w:rPr>
          <w:rFonts w:ascii="仿宋_GB2312" w:eastAsia="仿宋_GB2312"/>
          <w:b/>
          <w:color w:val="auto"/>
          <w:sz w:val="32"/>
          <w:szCs w:val="32"/>
        </w:rPr>
      </w:pPr>
      <w:r>
        <w:rPr>
          <w:rFonts w:ascii="仿宋_GB2312" w:hAnsi="楷体_GB2312" w:eastAsia="仿宋_GB2312" w:cs="楷体_GB2312"/>
          <w:b/>
          <w:bCs w:val="0"/>
          <w:color w:val="auto"/>
          <w:sz w:val="32"/>
          <w:szCs w:val="32"/>
        </w:rPr>
        <w:t>3.政府性基金预算当年拨款具体使用情况。</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1</w:t>
      </w:r>
      <w:r>
        <w:rPr>
          <w:rFonts w:hint="eastAsia" w:ascii="仿宋_GB2312" w:eastAsia="仿宋_GB2312" w:hAnsiTheme="minorHAnsi" w:cstheme="minorBidi"/>
          <w:b w:val="0"/>
          <w:bCs w:val="0"/>
          <w:color w:val="auto"/>
          <w:sz w:val="32"/>
          <w:szCs w:val="32"/>
        </w:rPr>
        <w:t>）城乡社区支出（类）国有土地使用权出让收入安排的支出（款）城市建设支出（项）</w:t>
      </w:r>
      <w:r>
        <w:rPr>
          <w:rFonts w:ascii="仿宋_GB2312" w:eastAsia="仿宋_GB2312" w:hAnsiTheme="minorHAnsi" w:cstheme="minorBidi"/>
          <w:b w:val="0"/>
          <w:bCs w:val="0"/>
          <w:color w:val="auto"/>
          <w:sz w:val="32"/>
          <w:szCs w:val="32"/>
        </w:rPr>
        <w:t>3138.32万元，主要用于金华市十八里垃圾卫生填埋场扩容技改项目、市区42座公厕提档工程、市区3座转运站设备提档工程、金华市环卫处八达路综合基地、金华市生活垃圾应急填埋场项目。</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2</w:t>
      </w:r>
      <w:r>
        <w:rPr>
          <w:rFonts w:hint="eastAsia" w:ascii="仿宋_GB2312" w:eastAsia="仿宋_GB2312" w:hAnsiTheme="minorHAnsi" w:cstheme="minorBidi"/>
          <w:b w:val="0"/>
          <w:bCs w:val="0"/>
          <w:color w:val="auto"/>
          <w:sz w:val="32"/>
          <w:szCs w:val="32"/>
        </w:rPr>
        <w:t>）城乡社区支出（类）国有土地使用权出让收入安排的支出（款）其他国有土地使用权出让收入安排（项）</w:t>
      </w:r>
      <w:r>
        <w:rPr>
          <w:rFonts w:ascii="仿宋_GB2312" w:eastAsia="仿宋_GB2312" w:hAnsiTheme="minorHAnsi" w:cstheme="minorBidi"/>
          <w:b w:val="0"/>
          <w:bCs w:val="0"/>
          <w:color w:val="auto"/>
          <w:sz w:val="32"/>
          <w:szCs w:val="32"/>
        </w:rPr>
        <w:t>4200万元，主要用金华市第二生活垃圾焚烧发电厂及飞灰（含其</w:t>
      </w:r>
      <w:r>
        <w:rPr>
          <w:rFonts w:hint="eastAsia" w:ascii="仿宋_GB2312" w:eastAsia="仿宋_GB2312" w:hAnsiTheme="minorHAnsi" w:cstheme="minorBidi"/>
          <w:b w:val="0"/>
          <w:bCs w:val="0"/>
          <w:color w:val="auto"/>
          <w:sz w:val="32"/>
          <w:szCs w:val="32"/>
        </w:rPr>
        <w:t>它危废）运营经费。</w:t>
      </w:r>
    </w:p>
    <w:p>
      <w:pPr>
        <w:spacing w:line="530" w:lineRule="exact"/>
        <w:ind w:firstLine="800" w:firstLineChars="250"/>
        <w:rPr>
          <w:rFonts w:ascii="仿宋_GB2312" w:eastAsia="仿宋_GB2312"/>
          <w:color w:val="auto"/>
          <w:sz w:val="32"/>
          <w:szCs w:val="32"/>
        </w:rPr>
      </w:pPr>
      <w:r>
        <w:rPr>
          <w:rFonts w:hint="eastAsia" w:ascii="仿宋_GB2312" w:eastAsia="仿宋_GB2312" w:hAnsiTheme="minorHAnsi" w:cstheme="minorBidi"/>
          <w:b w:val="0"/>
          <w:bCs w:val="0"/>
          <w:color w:val="auto"/>
          <w:sz w:val="32"/>
          <w:szCs w:val="32"/>
        </w:rPr>
        <w:t>（</w:t>
      </w:r>
      <w:r>
        <w:rPr>
          <w:rFonts w:ascii="仿宋_GB2312" w:eastAsia="仿宋_GB2312" w:hAnsiTheme="minorHAnsi" w:cstheme="minorBidi"/>
          <w:b w:val="0"/>
          <w:bCs w:val="0"/>
          <w:color w:val="auto"/>
          <w:sz w:val="32"/>
          <w:szCs w:val="32"/>
        </w:rPr>
        <w:t>3</w:t>
      </w:r>
      <w:r>
        <w:rPr>
          <w:rFonts w:hint="eastAsia" w:ascii="仿宋_GB2312" w:eastAsia="仿宋_GB2312" w:hAnsiTheme="minorHAnsi" w:cstheme="minorBidi"/>
          <w:b w:val="0"/>
          <w:bCs w:val="0"/>
          <w:color w:val="auto"/>
          <w:sz w:val="32"/>
          <w:szCs w:val="32"/>
        </w:rPr>
        <w:t>）城乡社区支出（类）城市基础设施配套费（款）城市环境卫生（项）</w:t>
      </w:r>
      <w:r>
        <w:rPr>
          <w:rFonts w:ascii="仿宋_GB2312" w:eastAsia="仿宋_GB2312" w:hAnsiTheme="minorHAnsi" w:cstheme="minorBidi"/>
          <w:b w:val="0"/>
          <w:bCs w:val="0"/>
          <w:color w:val="auto"/>
          <w:sz w:val="32"/>
          <w:szCs w:val="32"/>
        </w:rPr>
        <w:t>1000万元，主要用金华市区环卫考核奖补资金。</w:t>
      </w:r>
    </w:p>
    <w:p>
      <w:pPr>
        <w:spacing w:line="530" w:lineRule="exact"/>
        <w:ind w:firstLine="640" w:firstLineChars="200"/>
        <w:rPr>
          <w:rFonts w:ascii="仿宋_GB2312" w:hAnsi="黑体" w:eastAsia="仿宋_GB2312" w:cs="楷体_GB2312"/>
          <w:color w:val="auto"/>
          <w:sz w:val="32"/>
          <w:szCs w:val="32"/>
        </w:rPr>
      </w:pPr>
      <w:r>
        <w:rPr>
          <w:rFonts w:hint="eastAsia" w:ascii="仿宋_GB2312" w:hAnsi="黑体" w:eastAsia="仿宋_GB2312" w:cs="楷体_GB2312"/>
          <w:b w:val="0"/>
          <w:bCs w:val="0"/>
          <w:color w:val="auto"/>
          <w:sz w:val="32"/>
          <w:szCs w:val="32"/>
        </w:rPr>
        <w:t>（八）关于</w:t>
      </w:r>
      <w:r>
        <w:rPr>
          <w:rFonts w:hint="eastAsia" w:ascii="仿宋_GB2312" w:hAnsi="黑体" w:eastAsia="仿宋_GB2312" w:cs="楷体_GB2312"/>
          <w:b w:val="0"/>
          <w:bCs w:val="0"/>
          <w:color w:val="auto"/>
          <w:sz w:val="32"/>
          <w:szCs w:val="32"/>
        </w:rPr>
        <w:t>金华市环卫服务中心</w:t>
      </w:r>
      <w:r>
        <w:rPr>
          <w:rFonts w:ascii="仿宋_GB2312" w:hAnsi="黑体" w:eastAsia="仿宋_GB2312" w:cstheme="minorBidi"/>
          <w:b w:val="0"/>
          <w:bCs/>
          <w:color w:val="auto"/>
          <w:sz w:val="32"/>
          <w:szCs w:val="32"/>
        </w:rPr>
        <w:t>2021</w:t>
      </w:r>
      <w:r>
        <w:rPr>
          <w:rFonts w:hint="eastAsia" w:ascii="仿宋_GB2312" w:hAnsi="黑体" w:eastAsia="仿宋_GB2312" w:cstheme="minorBidi"/>
          <w:b w:val="0"/>
          <w:bCs/>
          <w:color w:val="auto"/>
          <w:sz w:val="32"/>
          <w:szCs w:val="32"/>
        </w:rPr>
        <w:t>年</w:t>
      </w:r>
      <w:r>
        <w:rPr>
          <w:rFonts w:hint="eastAsia" w:ascii="仿宋_GB2312" w:hAnsi="黑体" w:eastAsia="仿宋_GB2312" w:cs="楷体_GB2312"/>
          <w:b w:val="0"/>
          <w:bCs w:val="0"/>
          <w:color w:val="auto"/>
          <w:sz w:val="32"/>
          <w:szCs w:val="32"/>
        </w:rPr>
        <w:t>一般公共预算“三公”经费预算情况说明</w:t>
      </w:r>
    </w:p>
    <w:p>
      <w:pPr>
        <w:spacing w:line="530" w:lineRule="exact"/>
        <w:ind w:firstLine="640" w:firstLineChars="200"/>
        <w:rPr>
          <w:rFonts w:ascii="仿宋_GB2312" w:hAnsi="仿宋_GB2312" w:eastAsia="仿宋_GB2312"/>
          <w:color w:val="auto"/>
          <w:sz w:val="32"/>
          <w:szCs w:val="32"/>
        </w:rPr>
      </w:pPr>
      <w:r>
        <w:rPr>
          <w:rFonts w:hint="eastAsia" w:ascii="仿宋_GB2312" w:hAnsi="宋体" w:eastAsia="仿宋_GB2312" w:cs="Courier New"/>
          <w:b w:val="0"/>
          <w:bCs/>
          <w:color w:val="auto"/>
          <w:sz w:val="32"/>
          <w:szCs w:val="32"/>
        </w:rPr>
        <w:t>金华市</w:t>
      </w:r>
      <w:r>
        <w:rPr>
          <w:rFonts w:hint="eastAsia" w:ascii="仿宋_GB2312" w:hAnsi="宋体" w:eastAsia="仿宋_GB2312" w:cs="Courier New"/>
          <w:b w:val="0"/>
          <w:bCs/>
          <w:color w:val="auto"/>
          <w:sz w:val="32"/>
          <w:szCs w:val="32"/>
        </w:rPr>
        <w:t>环卫服务中心</w:t>
      </w:r>
      <w:r>
        <w:rPr>
          <w:rFonts w:ascii="仿宋_GB2312" w:hAnsi="仿宋_GB2312" w:eastAsia="仿宋_GB2312" w:cs="Courier New"/>
          <w:b w:val="0"/>
          <w:bCs/>
          <w:color w:val="auto"/>
          <w:sz w:val="32"/>
          <w:szCs w:val="32"/>
        </w:rPr>
        <w:t>2021</w:t>
      </w:r>
      <w:r>
        <w:rPr>
          <w:rFonts w:hint="eastAsia" w:ascii="仿宋_GB2312" w:hAnsi="仿宋_GB2312" w:eastAsia="仿宋_GB2312" w:cs="Courier New"/>
          <w:b w:val="0"/>
          <w:bCs/>
          <w:color w:val="auto"/>
          <w:sz w:val="32"/>
          <w:szCs w:val="32"/>
        </w:rPr>
        <w:t>年一般公共预算“三公”经费预算数为</w:t>
      </w:r>
      <w:r>
        <w:rPr>
          <w:rFonts w:ascii="仿宋_GB2312" w:hAnsi="宋体" w:eastAsia="仿宋_GB2312" w:cs="Courier New"/>
          <w:b w:val="0"/>
          <w:bCs/>
          <w:color w:val="auto"/>
          <w:sz w:val="32"/>
          <w:szCs w:val="32"/>
        </w:rPr>
        <w:t>50.7</w:t>
      </w:r>
      <w:r>
        <w:rPr>
          <w:rFonts w:hint="eastAsia" w:ascii="仿宋_GB2312" w:hAnsi="仿宋_GB2312" w:eastAsia="仿宋_GB2312" w:cs="Courier New"/>
          <w:b w:val="0"/>
          <w:bCs/>
          <w:color w:val="auto"/>
          <w:sz w:val="32"/>
          <w:szCs w:val="32"/>
        </w:rPr>
        <w:t>万元，</w:t>
      </w:r>
      <w:r>
        <w:rPr>
          <w:rFonts w:hint="eastAsia" w:ascii="仿宋_GB2312" w:hAnsi="仿宋_GB2312" w:eastAsia="仿宋_GB2312" w:cs="Courier New"/>
          <w:b w:val="0"/>
          <w:bCs/>
          <w:color w:val="auto"/>
          <w:sz w:val="32"/>
          <w:szCs w:val="32"/>
          <w:shd w:val="clear" w:color="auto" w:fill="FFFFFF"/>
        </w:rPr>
        <w:t>比</w:t>
      </w:r>
      <w:r>
        <w:rPr>
          <w:rFonts w:ascii="仿宋_GB2312" w:hAnsi="仿宋_GB2312" w:eastAsia="仿宋_GB2312" w:cs="Courier New"/>
          <w:b w:val="0"/>
          <w:bCs/>
          <w:color w:val="auto"/>
          <w:sz w:val="32"/>
          <w:szCs w:val="32"/>
          <w:shd w:val="clear" w:color="auto" w:fill="FFFFFF"/>
        </w:rPr>
        <w:t>2020</w:t>
      </w:r>
      <w:r>
        <w:rPr>
          <w:rFonts w:hint="eastAsia" w:ascii="仿宋_GB2312" w:hAnsi="仿宋_GB2312" w:eastAsia="仿宋_GB2312" w:cs="Courier New"/>
          <w:b w:val="0"/>
          <w:bCs/>
          <w:color w:val="auto"/>
          <w:sz w:val="32"/>
          <w:szCs w:val="32"/>
          <w:shd w:val="clear" w:color="auto" w:fill="FFFFFF"/>
        </w:rPr>
        <w:t>年执行数增加</w:t>
      </w:r>
      <w:r>
        <w:rPr>
          <w:rFonts w:ascii="仿宋_GB2312" w:hAnsi="仿宋_GB2312" w:eastAsia="仿宋_GB2312" w:cs="Courier New"/>
          <w:b w:val="0"/>
          <w:bCs/>
          <w:color w:val="auto"/>
          <w:sz w:val="32"/>
          <w:szCs w:val="32"/>
        </w:rPr>
        <w:t>47.53</w:t>
      </w:r>
      <w:r>
        <w:rPr>
          <w:rFonts w:hint="eastAsia" w:ascii="仿宋_GB2312" w:hAnsi="仿宋_GB2312" w:eastAsia="仿宋_GB2312" w:cs="Courier New"/>
          <w:b w:val="0"/>
          <w:bCs/>
          <w:color w:val="auto"/>
          <w:sz w:val="32"/>
          <w:szCs w:val="32"/>
          <w:shd w:val="clear" w:color="auto" w:fill="FFFFFF"/>
        </w:rPr>
        <w:t>万元，增长</w:t>
      </w:r>
      <w:r>
        <w:rPr>
          <w:rFonts w:ascii="仿宋_GB2312" w:hAnsi="仿宋_GB2312" w:eastAsia="仿宋_GB2312" w:cs="Courier New"/>
          <w:b w:val="0"/>
          <w:bCs/>
          <w:color w:val="auto"/>
          <w:sz w:val="32"/>
          <w:szCs w:val="32"/>
          <w:shd w:val="clear" w:color="auto" w:fill="FFFFFF"/>
        </w:rPr>
        <w:t>93.7</w:t>
      </w:r>
      <w:r>
        <w:rPr>
          <w:rFonts w:ascii="仿宋_GB2312" w:hAnsi="仿宋_GB2312" w:eastAsia="仿宋_GB2312" w:cs="Courier New"/>
          <w:b w:val="0"/>
          <w:bCs/>
          <w:color w:val="auto"/>
          <w:sz w:val="32"/>
          <w:szCs w:val="32"/>
          <w:shd w:val="clear" w:color="auto" w:fill="FFFFFF"/>
        </w:rPr>
        <w:t>%</w:t>
      </w:r>
      <w:r>
        <w:rPr>
          <w:rFonts w:hint="eastAsia" w:ascii="仿宋_GB2312" w:hAnsi="仿宋_GB2312" w:eastAsia="仿宋_GB2312" w:cs="Courier New"/>
          <w:b w:val="0"/>
          <w:bCs/>
          <w:color w:val="auto"/>
          <w:sz w:val="32"/>
          <w:szCs w:val="32"/>
        </w:rPr>
        <w:t>，具体如下：</w:t>
      </w:r>
    </w:p>
    <w:p>
      <w:pPr>
        <w:spacing w:line="53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val="0"/>
          <w:color w:val="auto"/>
          <w:kern w:val="0"/>
          <w:sz w:val="32"/>
          <w:szCs w:val="32"/>
        </w:rPr>
        <w:t>1.因公出国（境）费用：</w:t>
      </w:r>
      <w:r>
        <w:rPr>
          <w:rFonts w:hint="eastAsia" w:ascii="仿宋_GB2312" w:hAnsi="仿宋_GB2312" w:eastAsia="仿宋_GB2312" w:cs="仿宋_GB2312"/>
          <w:b w:val="0"/>
          <w:bCs w:val="0"/>
          <w:color w:val="auto"/>
          <w:sz w:val="32"/>
          <w:szCs w:val="32"/>
        </w:rPr>
        <w:t>或</w:t>
      </w:r>
      <w:r>
        <w:rPr>
          <w:rFonts w:ascii="仿宋_GB2312" w:hAnsi="仿宋_GB2312" w:eastAsia="仿宋_GB2312" w:cs="仿宋_GB2312"/>
          <w:b w:val="0"/>
          <w:bCs w:val="0"/>
          <w:color w:val="auto"/>
          <w:sz w:val="32"/>
          <w:szCs w:val="32"/>
        </w:rPr>
        <w:t>2021</w:t>
      </w:r>
      <w:r>
        <w:rPr>
          <w:rFonts w:hint="eastAsia" w:ascii="仿宋_GB2312" w:hAnsi="仿宋_GB2312" w:eastAsia="仿宋_GB2312" w:cs="仿宋_GB2312"/>
          <w:b w:val="0"/>
          <w:bCs w:val="0"/>
          <w:color w:val="auto"/>
          <w:sz w:val="32"/>
          <w:szCs w:val="32"/>
        </w:rPr>
        <w:t>年部门预算未安排</w:t>
      </w:r>
      <w:r>
        <w:rPr>
          <w:rFonts w:hint="eastAsia" w:ascii="仿宋_GB2312" w:hAnsi="仿宋_GB2312" w:eastAsia="仿宋_GB2312" w:cs="仿宋_GB2312"/>
          <w:b w:val="0"/>
          <w:bCs w:val="0"/>
          <w:color w:val="auto"/>
          <w:kern w:val="0"/>
          <w:sz w:val="32"/>
          <w:szCs w:val="32"/>
        </w:rPr>
        <w:t>因公出国（境）费用，</w:t>
      </w:r>
      <w:r>
        <w:rPr>
          <w:rFonts w:hint="eastAsia" w:ascii="仿宋_GB2312" w:hAnsi="仿宋_GB2312" w:eastAsia="仿宋_GB2312" w:cs="仿宋_GB2312"/>
          <w:b w:val="0"/>
          <w:bCs w:val="0"/>
          <w:color w:val="auto"/>
          <w:kern w:val="0"/>
          <w:sz w:val="32"/>
          <w:szCs w:val="32"/>
        </w:rPr>
        <w:t>与</w:t>
      </w:r>
      <w:r>
        <w:rPr>
          <w:rFonts w:ascii="仿宋_GB2312" w:hAnsi="仿宋_GB2312" w:eastAsia="仿宋_GB2312" w:cs="仿宋_GB2312"/>
          <w:b w:val="0"/>
          <w:bCs w:val="0"/>
          <w:color w:val="auto"/>
          <w:kern w:val="0"/>
          <w:sz w:val="32"/>
          <w:szCs w:val="32"/>
        </w:rPr>
        <w:t>2020</w:t>
      </w:r>
      <w:r>
        <w:rPr>
          <w:rFonts w:hint="eastAsia" w:ascii="仿宋_GB2312" w:hAnsi="仿宋_GB2312" w:eastAsia="仿宋_GB2312" w:cs="仿宋_GB2312"/>
          <w:b w:val="0"/>
          <w:bCs w:val="0"/>
          <w:color w:val="auto"/>
          <w:kern w:val="0"/>
          <w:sz w:val="32"/>
          <w:szCs w:val="32"/>
        </w:rPr>
        <w:t>年执行数</w:t>
      </w:r>
      <w:r>
        <w:rPr>
          <w:rFonts w:hint="eastAsia" w:ascii="仿宋_GB2312" w:hAnsi="仿宋_GB2312" w:eastAsia="仿宋_GB2312" w:cs="仿宋_GB2312"/>
          <w:b w:val="0"/>
          <w:bCs w:val="0"/>
          <w:color w:val="auto"/>
          <w:kern w:val="0"/>
          <w:sz w:val="32"/>
          <w:szCs w:val="32"/>
        </w:rPr>
        <w:t>持平</w:t>
      </w:r>
      <w:r>
        <w:rPr>
          <w:rFonts w:hint="eastAsia" w:ascii="仿宋_GB2312" w:hAnsi="仿宋_GB2312" w:eastAsia="仿宋_GB2312" w:cs="仿宋_GB2312"/>
          <w:b w:val="0"/>
          <w:bCs w:val="0"/>
          <w:color w:val="auto"/>
          <w:kern w:val="0"/>
          <w:sz w:val="32"/>
          <w:szCs w:val="32"/>
        </w:rPr>
        <w:t>，年中将根据</w:t>
      </w:r>
      <w:r>
        <w:rPr>
          <w:rFonts w:hint="eastAsia" w:ascii="仿宋_GB2312" w:hAnsi="仿宋_GB2312" w:eastAsia="仿宋_GB2312" w:cs="仿宋_GB2312"/>
          <w:b w:val="0"/>
          <w:bCs w:val="0"/>
          <w:color w:val="auto"/>
          <w:sz w:val="32"/>
          <w:szCs w:val="32"/>
        </w:rPr>
        <w:t>市外事侨务办安排的因公出国计划和实际工作需要追加指标。</w:t>
      </w:r>
    </w:p>
    <w:p>
      <w:pPr>
        <w:spacing w:line="530" w:lineRule="exact"/>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2.公务接待费：</w:t>
      </w:r>
      <w:r>
        <w:rPr>
          <w:rFonts w:ascii="仿宋_GB2312" w:hAnsi="仿宋_GB2312" w:eastAsia="仿宋_GB2312" w:cs="仿宋_GB2312"/>
          <w:b w:val="0"/>
          <w:bCs w:val="0"/>
          <w:color w:val="auto"/>
          <w:sz w:val="32"/>
          <w:szCs w:val="32"/>
        </w:rPr>
        <w:t>2021</w:t>
      </w:r>
      <w:r>
        <w:rPr>
          <w:rFonts w:hint="eastAsia" w:ascii="仿宋_GB2312" w:hAnsi="仿宋_GB2312" w:eastAsia="仿宋_GB2312" w:cs="仿宋_GB2312"/>
          <w:b w:val="0"/>
          <w:bCs w:val="0"/>
          <w:color w:val="auto"/>
          <w:sz w:val="32"/>
          <w:szCs w:val="32"/>
        </w:rPr>
        <w:t>年安排公务接待费预算</w:t>
      </w:r>
      <w:r>
        <w:rPr>
          <w:rFonts w:ascii="仿宋_GB2312" w:eastAsia="仿宋_GB2312" w:hAnsiTheme="minorHAnsi" w:cstheme="minorBidi"/>
          <w:b w:val="0"/>
          <w:bCs w:val="0"/>
          <w:color w:val="auto"/>
          <w:sz w:val="32"/>
          <w:szCs w:val="32"/>
        </w:rPr>
        <w:t>1.5</w:t>
      </w:r>
      <w:r>
        <w:rPr>
          <w:rFonts w:hint="eastAsia" w:ascii="仿宋_GB2312" w:hAnsi="仿宋_GB2312" w:eastAsia="仿宋_GB2312" w:cs="仿宋_GB2312"/>
          <w:b w:val="0"/>
          <w:bCs w:val="0"/>
          <w:color w:val="auto"/>
          <w:sz w:val="32"/>
          <w:szCs w:val="32"/>
        </w:rPr>
        <w:t>万元，比上年执行数</w:t>
      </w:r>
      <w:r>
        <w:rPr>
          <w:rFonts w:hint="eastAsia" w:ascii="仿宋_GB2312" w:hAnsi="仿宋_GB2312" w:eastAsia="仿宋_GB2312" w:cs="仿宋_GB2312"/>
          <w:b w:val="0"/>
          <w:bCs w:val="0"/>
          <w:color w:val="auto"/>
          <w:sz w:val="32"/>
          <w:szCs w:val="32"/>
        </w:rPr>
        <w:t>增长</w:t>
      </w:r>
      <w:r>
        <w:rPr>
          <w:rFonts w:ascii="仿宋_GB2312" w:hAnsi="仿宋_GB2312" w:eastAsia="仿宋_GB2312" w:cs="仿宋_GB2312"/>
          <w:b w:val="0"/>
          <w:bCs w:val="0"/>
          <w:color w:val="auto"/>
          <w:sz w:val="32"/>
          <w:szCs w:val="32"/>
        </w:rPr>
        <w:t>86.67</w:t>
      </w:r>
      <w:r>
        <w:rPr>
          <w:rFonts w:ascii="仿宋_GB2312" w:hAnsi="仿宋_GB2312" w:eastAsia="仿宋_GB2312" w:cs="仿宋_GB2312"/>
          <w:b w:val="0"/>
          <w:bCs w:val="0"/>
          <w:color w:val="auto"/>
          <w:sz w:val="32"/>
          <w:szCs w:val="32"/>
        </w:rPr>
        <w:t>%。主要用于接待</w:t>
      </w:r>
      <w:r>
        <w:rPr>
          <w:rFonts w:hint="eastAsia" w:ascii="仿宋_GB2312" w:hAnsi="仿宋_GB2312" w:eastAsia="仿宋_GB2312" w:cs="仿宋_GB2312"/>
          <w:b w:val="0"/>
          <w:bCs w:val="0"/>
          <w:color w:val="auto"/>
          <w:sz w:val="32"/>
          <w:szCs w:val="32"/>
        </w:rPr>
        <w:t>外地有关业务单位</w:t>
      </w:r>
      <w:r>
        <w:rPr>
          <w:rFonts w:hint="eastAsia" w:ascii="仿宋_GB2312" w:hAnsi="仿宋_GB2312" w:eastAsia="仿宋_GB2312" w:cs="仿宋_GB2312"/>
          <w:b w:val="0"/>
          <w:bCs w:val="0"/>
          <w:color w:val="auto"/>
          <w:sz w:val="32"/>
          <w:szCs w:val="32"/>
        </w:rPr>
        <w:t>等支出。</w:t>
      </w:r>
      <w:r>
        <w:rPr>
          <w:rFonts w:hint="eastAsia" w:ascii="仿宋_GB2312" w:hAnsi="仿宋_GB2312" w:eastAsia="仿宋_GB2312" w:cs="仿宋_GB2312"/>
          <w:b w:val="0"/>
          <w:bCs w:val="0"/>
          <w:color w:val="auto"/>
          <w:sz w:val="32"/>
          <w:szCs w:val="32"/>
        </w:rPr>
        <w:t>根据相关规定严格控制公务接待费的开支。</w:t>
      </w:r>
    </w:p>
    <w:p>
      <w:pPr>
        <w:pStyle w:val="11"/>
        <w:widowControl w:val="0"/>
        <w:spacing w:line="530" w:lineRule="exact"/>
        <w:ind w:firstLine="643" w:firstLineChars="200"/>
        <w:rPr>
          <w:rFonts w:ascii="仿宋_GB2312" w:eastAsia="仿宋_GB2312"/>
          <w:b/>
          <w:bCs/>
          <w:color w:val="auto"/>
          <w:sz w:val="32"/>
          <w:szCs w:val="32"/>
        </w:rPr>
      </w:pPr>
      <w:r>
        <w:rPr>
          <w:rFonts w:ascii="仿宋_GB2312" w:hAnsi="Times New Roman" w:eastAsia="仿宋_GB2312" w:cs="Times New Roman"/>
          <w:b/>
          <w:bCs/>
          <w:color w:val="auto"/>
          <w:sz w:val="32"/>
          <w:szCs w:val="32"/>
        </w:rPr>
        <w:t>3.公务用车购置及运行维护费：</w:t>
      </w:r>
      <w:r>
        <w:rPr>
          <w:rFonts w:ascii="仿宋_GB2312" w:hAnsi="Times New Roman" w:eastAsia="仿宋_GB2312" w:cs="Times New Roman"/>
          <w:b w:val="0"/>
          <w:bCs w:val="0"/>
          <w:color w:val="auto"/>
          <w:sz w:val="32"/>
          <w:szCs w:val="32"/>
        </w:rPr>
        <w:t>2021</w:t>
      </w:r>
      <w:r>
        <w:rPr>
          <w:rFonts w:hint="eastAsia" w:ascii="仿宋_GB2312" w:hAnsi="Times New Roman" w:eastAsia="仿宋_GB2312" w:cs="Times New Roman"/>
          <w:b w:val="0"/>
          <w:bCs w:val="0"/>
          <w:color w:val="auto"/>
          <w:sz w:val="32"/>
          <w:szCs w:val="32"/>
        </w:rPr>
        <w:t>年安排公务用车购置及运行维护费预算</w:t>
      </w:r>
      <w:r>
        <w:rPr>
          <w:rFonts w:ascii="仿宋_GB2312" w:hAnsi="Times New Roman" w:eastAsia="仿宋_GB2312" w:cs="Times New Roman"/>
          <w:b w:val="0"/>
          <w:bCs w:val="0"/>
          <w:color w:val="auto"/>
          <w:sz w:val="32"/>
          <w:szCs w:val="32"/>
        </w:rPr>
        <w:t>49.2</w:t>
      </w:r>
      <w:r>
        <w:rPr>
          <w:rFonts w:hint="eastAsia" w:ascii="仿宋_GB2312" w:hAnsi="Times New Roman" w:eastAsia="仿宋_GB2312" w:cs="Times New Roman"/>
          <w:b w:val="0"/>
          <w:bCs w:val="0"/>
          <w:color w:val="auto"/>
          <w:sz w:val="32"/>
          <w:szCs w:val="32"/>
        </w:rPr>
        <w:t>万元，比上年执行数增长</w:t>
      </w:r>
      <w:r>
        <w:rPr>
          <w:rFonts w:ascii="仿宋_GB2312" w:hAnsi="Times New Roman" w:eastAsia="仿宋_GB2312" w:cs="Times New Roman"/>
          <w:b w:val="0"/>
          <w:bCs w:val="0"/>
          <w:color w:val="auto"/>
          <w:sz w:val="32"/>
          <w:szCs w:val="32"/>
        </w:rPr>
        <w:t>93.94</w:t>
      </w:r>
      <w:r>
        <w:rPr>
          <w:rFonts w:ascii="仿宋_GB2312" w:hAnsi="Times New Roman" w:eastAsia="仿宋_GB2312" w:cs="Times New Roman"/>
          <w:b w:val="0"/>
          <w:bCs w:val="0"/>
          <w:color w:val="auto"/>
          <w:sz w:val="32"/>
          <w:szCs w:val="32"/>
        </w:rPr>
        <w:t>%。其中，公务用车购置支出</w:t>
      </w:r>
      <w:r>
        <w:rPr>
          <w:rFonts w:ascii="仿宋_GB2312" w:hAnsi="Times New Roman" w:eastAsia="仿宋_GB2312" w:cs="Times New Roman"/>
          <w:b w:val="0"/>
          <w:bCs w:val="0"/>
          <w:color w:val="auto"/>
          <w:sz w:val="32"/>
          <w:szCs w:val="32"/>
        </w:rPr>
        <w:t>39.2</w:t>
      </w:r>
      <w:r>
        <w:rPr>
          <w:rFonts w:hint="eastAsia" w:ascii="仿宋_GB2312" w:hAnsi="Times New Roman" w:eastAsia="仿宋_GB2312" w:cs="Times New Roman"/>
          <w:b w:val="0"/>
          <w:bCs w:val="0"/>
          <w:color w:val="auto"/>
          <w:sz w:val="32"/>
          <w:szCs w:val="32"/>
        </w:rPr>
        <w:t>万元（含购置税等附加费用），主要用于经批准购置的</w:t>
      </w:r>
      <w:r>
        <w:rPr>
          <w:rFonts w:ascii="仿宋_GB2312" w:hAnsi="Times New Roman" w:eastAsia="仿宋_GB2312" w:cs="Times New Roman"/>
          <w:b w:val="0"/>
          <w:bCs w:val="0"/>
          <w:color w:val="auto"/>
          <w:sz w:val="32"/>
          <w:szCs w:val="32"/>
        </w:rPr>
        <w:t>2</w:t>
      </w:r>
      <w:r>
        <w:rPr>
          <w:rFonts w:hint="eastAsia" w:ascii="仿宋_GB2312" w:hAnsi="Times New Roman" w:eastAsia="仿宋_GB2312" w:cs="Times New Roman"/>
          <w:b w:val="0"/>
          <w:bCs w:val="0"/>
          <w:color w:val="auto"/>
          <w:sz w:val="32"/>
          <w:szCs w:val="32"/>
        </w:rPr>
        <w:t>辆公务用车；公务用车运行维护费支出</w:t>
      </w:r>
      <w:r>
        <w:rPr>
          <w:rFonts w:ascii="仿宋_GB2312" w:hAnsi="Times New Roman" w:eastAsia="仿宋_GB2312" w:cs="Times New Roman"/>
          <w:b w:val="0"/>
          <w:bCs w:val="0"/>
          <w:color w:val="auto"/>
          <w:sz w:val="32"/>
          <w:szCs w:val="32"/>
        </w:rPr>
        <w:t>10</w:t>
      </w:r>
      <w:r>
        <w:rPr>
          <w:rFonts w:hint="eastAsia" w:ascii="仿宋_GB2312" w:hAnsi="Times New Roman" w:eastAsia="仿宋_GB2312" w:cs="Times New Roman"/>
          <w:b w:val="0"/>
          <w:bCs w:val="0"/>
          <w:color w:val="auto"/>
          <w:sz w:val="32"/>
          <w:szCs w:val="32"/>
        </w:rPr>
        <w:t>万元，</w:t>
      </w:r>
      <w:r>
        <w:rPr>
          <w:rFonts w:hint="eastAsia" w:ascii="仿宋_GB2312" w:hAnsi="Times New Roman" w:eastAsia="仿宋_GB2312" w:cs="Times New Roman"/>
          <w:b w:val="0"/>
          <w:bCs w:val="0"/>
          <w:color w:val="auto"/>
          <w:sz w:val="32"/>
          <w:szCs w:val="32"/>
        </w:rPr>
        <w:t>主要用于经批准购置公务用车等所需的公务用车燃料费、维修费、过桥过路费、保险费等支出。</w:t>
      </w:r>
      <w:r>
        <w:rPr>
          <w:rFonts w:hint="eastAsia" w:ascii="仿宋_GB2312" w:hAnsi="Times New Roman" w:eastAsia="仿宋_GB2312" w:cs="Times New Roman"/>
          <w:b w:val="0"/>
          <w:bCs w:val="0"/>
          <w:color w:val="auto"/>
          <w:sz w:val="32"/>
          <w:szCs w:val="32"/>
        </w:rPr>
        <w:t>增加的主要原因是</w:t>
      </w:r>
      <w:r>
        <w:rPr>
          <w:rFonts w:hint="eastAsia" w:ascii="仿宋_GB2312" w:hAnsi="Times New Roman" w:eastAsia="仿宋_GB2312" w:cs="Times New Roman"/>
          <w:b w:val="0"/>
          <w:bCs w:val="0"/>
          <w:color w:val="auto"/>
          <w:sz w:val="32"/>
          <w:szCs w:val="32"/>
        </w:rPr>
        <w:t>原有车辆年限过长需要更新</w:t>
      </w:r>
      <w:r>
        <w:rPr>
          <w:rFonts w:hint="eastAsia" w:ascii="仿宋_GB2312" w:hAnsi="Times New Roman" w:eastAsia="仿宋_GB2312" w:cs="Times New Roman"/>
          <w:b w:val="0"/>
          <w:bCs w:val="0"/>
          <w:color w:val="auto"/>
          <w:sz w:val="32"/>
          <w:szCs w:val="32"/>
        </w:rPr>
        <w:t>。</w:t>
      </w:r>
    </w:p>
    <w:p>
      <w:pPr>
        <w:spacing w:line="530" w:lineRule="exact"/>
        <w:ind w:firstLine="640" w:firstLineChars="200"/>
        <w:rPr>
          <w:rFonts w:ascii="仿宋_GB2312" w:hAnsi="楷体" w:eastAsia="仿宋_GB2312" w:cs="楷体_GB2312"/>
          <w:color w:val="auto"/>
          <w:sz w:val="32"/>
          <w:szCs w:val="32"/>
        </w:rPr>
      </w:pPr>
      <w:r>
        <w:rPr>
          <w:rFonts w:hint="eastAsia" w:ascii="仿宋_GB2312" w:hAnsi="楷体" w:eastAsia="仿宋_GB2312" w:cs="楷体_GB2312"/>
          <w:b w:val="0"/>
          <w:bCs w:val="0"/>
          <w:color w:val="auto"/>
          <w:sz w:val="32"/>
          <w:szCs w:val="32"/>
        </w:rPr>
        <w:t>（九）其他重要事项的情况说明</w:t>
      </w:r>
    </w:p>
    <w:p>
      <w:pPr>
        <w:pStyle w:val="11"/>
        <w:widowControl w:val="0"/>
        <w:spacing w:line="530" w:lineRule="exact"/>
        <w:ind w:firstLine="643" w:firstLineChars="200"/>
        <w:rPr>
          <w:rFonts w:hint="eastAsia" w:ascii="仿宋_GB2312" w:eastAsia="仿宋_GB2312"/>
          <w:b w:val="0"/>
          <w:bCs w:val="0"/>
          <w:color w:val="auto"/>
          <w:sz w:val="32"/>
          <w:szCs w:val="32"/>
        </w:rPr>
      </w:pPr>
      <w:r>
        <w:rPr>
          <w:rFonts w:ascii="仿宋_GB2312" w:hAnsi="Times New Roman" w:eastAsia="仿宋_GB2312" w:cs="Times New Roman"/>
          <w:b/>
          <w:bCs/>
          <w:color w:val="auto"/>
          <w:sz w:val="32"/>
          <w:szCs w:val="32"/>
        </w:rPr>
        <w:t>1.机关运行经费</w:t>
      </w:r>
      <w:r>
        <w:rPr>
          <w:rFonts w:hint="eastAsia" w:ascii="仿宋_GB2312" w:eastAsia="仿宋_GB2312" w:cs="Times New Roman"/>
          <w:b/>
          <w:bCs/>
          <w:color w:val="auto"/>
          <w:sz w:val="32"/>
          <w:szCs w:val="32"/>
          <w:lang w:eastAsia="zh-CN"/>
        </w:rPr>
        <w:t>：</w:t>
      </w:r>
      <w:r>
        <w:rPr>
          <w:rFonts w:hint="eastAsia" w:ascii="仿宋_GB2312" w:eastAsia="仿宋_GB2312" w:cs="Times New Roman"/>
          <w:b w:val="0"/>
          <w:bCs w:val="0"/>
          <w:color w:val="auto"/>
          <w:sz w:val="32"/>
          <w:szCs w:val="32"/>
          <w:lang w:eastAsia="zh-CN"/>
        </w:rPr>
        <w:t>本单位为事业单位，无机关运行经费。</w:t>
      </w:r>
    </w:p>
    <w:p>
      <w:pPr>
        <w:pStyle w:val="11"/>
        <w:widowControl w:val="0"/>
        <w:numPr>
          <w:ilvl w:val="0"/>
          <w:numId w:val="2"/>
        </w:numPr>
        <w:spacing w:line="530" w:lineRule="exact"/>
        <w:ind w:firstLine="643" w:firstLineChars="200"/>
        <w:rPr>
          <w:rFonts w:ascii="仿宋_GB2312" w:eastAsia="仿宋_GB2312"/>
          <w:b/>
          <w:bCs/>
          <w:color w:val="auto"/>
          <w:sz w:val="32"/>
          <w:szCs w:val="32"/>
        </w:rPr>
      </w:pPr>
      <w:r>
        <w:rPr>
          <w:rFonts w:hint="eastAsia" w:ascii="仿宋_GB2312" w:hAnsi="Times New Roman" w:eastAsia="仿宋_GB2312" w:cs="Times New Roman"/>
          <w:b/>
          <w:bCs/>
          <w:color w:val="auto"/>
          <w:sz w:val="32"/>
          <w:szCs w:val="32"/>
        </w:rPr>
        <w:t>政府采购情况</w:t>
      </w:r>
    </w:p>
    <w:p>
      <w:pPr>
        <w:pStyle w:val="11"/>
        <w:widowControl w:val="0"/>
        <w:spacing w:line="530" w:lineRule="exact"/>
        <w:ind w:firstLine="640" w:firstLineChars="200"/>
        <w:rPr>
          <w:rFonts w:ascii="仿宋_GB2312" w:eastAsia="仿宋_GB2312"/>
          <w:color w:val="auto"/>
          <w:sz w:val="32"/>
          <w:szCs w:val="32"/>
        </w:rPr>
      </w:pPr>
      <w:r>
        <w:rPr>
          <w:rFonts w:ascii="仿宋_GB2312" w:hAnsi="Times New Roman" w:eastAsia="仿宋_GB2312" w:cs="Times New Roman"/>
          <w:b w:val="0"/>
          <w:bCs w:val="0"/>
          <w:color w:val="auto"/>
          <w:sz w:val="32"/>
          <w:szCs w:val="32"/>
        </w:rPr>
        <w:t>2021</w:t>
      </w:r>
      <w:r>
        <w:rPr>
          <w:rFonts w:hint="eastAsia" w:ascii="仿宋_GB2312" w:hAnsi="Times New Roman" w:eastAsia="仿宋_GB2312" w:cs="Times New Roman"/>
          <w:b w:val="0"/>
          <w:bCs w:val="0"/>
          <w:color w:val="auto"/>
          <w:sz w:val="32"/>
          <w:szCs w:val="32"/>
        </w:rPr>
        <w:t>年金华市</w:t>
      </w:r>
      <w:r>
        <w:rPr>
          <w:rFonts w:hint="eastAsia" w:ascii="仿宋_GB2312" w:hAnsi="Times New Roman" w:eastAsia="仿宋_GB2312" w:cs="Times New Roman"/>
          <w:b w:val="0"/>
          <w:bCs w:val="0"/>
          <w:color w:val="auto"/>
          <w:sz w:val="32"/>
          <w:szCs w:val="32"/>
        </w:rPr>
        <w:t>环卫服务中心</w:t>
      </w:r>
      <w:r>
        <w:rPr>
          <w:rFonts w:hint="eastAsia" w:ascii="仿宋_GB2312" w:hAnsi="Times New Roman" w:eastAsia="仿宋_GB2312" w:cs="Times New Roman"/>
          <w:b w:val="0"/>
          <w:bCs w:val="0"/>
          <w:color w:val="auto"/>
          <w:sz w:val="32"/>
          <w:szCs w:val="32"/>
        </w:rPr>
        <w:t>采购预算总额</w:t>
      </w:r>
      <w:r>
        <w:rPr>
          <w:rFonts w:ascii="仿宋_GB2312" w:hAnsi="Times New Roman" w:eastAsia="仿宋_GB2312" w:cs="Times New Roman"/>
          <w:b w:val="0"/>
          <w:bCs w:val="0"/>
          <w:color w:val="auto"/>
          <w:sz w:val="32"/>
          <w:szCs w:val="32"/>
        </w:rPr>
        <w:t>166</w:t>
      </w:r>
      <w:r>
        <w:rPr>
          <w:rFonts w:hint="eastAsia" w:ascii="仿宋_GB2312" w:eastAsia="仿宋_GB2312"/>
          <w:color w:val="auto"/>
          <w:sz w:val="32"/>
          <w:szCs w:val="32"/>
        </w:rPr>
        <w:t>7.26</w:t>
      </w:r>
      <w:r>
        <w:rPr>
          <w:rFonts w:hint="eastAsia" w:ascii="仿宋_GB2312" w:hAnsi="Times New Roman" w:eastAsia="仿宋_GB2312" w:cs="Times New Roman"/>
          <w:b w:val="0"/>
          <w:bCs w:val="0"/>
          <w:color w:val="auto"/>
          <w:sz w:val="32"/>
          <w:szCs w:val="32"/>
        </w:rPr>
        <w:t>万元，其中：政府采购货物预算</w:t>
      </w:r>
      <w:r>
        <w:rPr>
          <w:rFonts w:ascii="仿宋_GB2312" w:hAnsi="Times New Roman" w:eastAsia="仿宋_GB2312" w:cs="Times New Roman"/>
          <w:b w:val="0"/>
          <w:bCs w:val="0"/>
          <w:color w:val="auto"/>
          <w:sz w:val="32"/>
          <w:szCs w:val="32"/>
        </w:rPr>
        <w:t>197.84</w:t>
      </w:r>
      <w:r>
        <w:rPr>
          <w:rFonts w:hint="eastAsia" w:ascii="仿宋_GB2312" w:hAnsi="Times New Roman" w:eastAsia="仿宋_GB2312" w:cs="Times New Roman"/>
          <w:b w:val="0"/>
          <w:bCs w:val="0"/>
          <w:color w:val="auto"/>
          <w:sz w:val="32"/>
          <w:szCs w:val="32"/>
        </w:rPr>
        <w:t>万元、政府采购工程预算</w:t>
      </w:r>
      <w:r>
        <w:rPr>
          <w:rFonts w:ascii="仿宋_GB2312" w:hAnsi="Times New Roman" w:eastAsia="仿宋_GB2312" w:cs="Times New Roman"/>
          <w:b w:val="0"/>
          <w:bCs w:val="0"/>
          <w:color w:val="auto"/>
          <w:sz w:val="32"/>
          <w:szCs w:val="32"/>
        </w:rPr>
        <w:t xml:space="preserve">    </w:t>
      </w:r>
      <w:r>
        <w:rPr>
          <w:rFonts w:hint="eastAsia" w:ascii="仿宋_GB2312" w:eastAsia="仿宋_GB2312"/>
          <w:color w:val="auto"/>
          <w:sz w:val="32"/>
          <w:szCs w:val="32"/>
        </w:rPr>
        <w:t>0</w:t>
      </w:r>
      <w:r>
        <w:rPr>
          <w:rFonts w:hint="eastAsia" w:ascii="仿宋_GB2312" w:hAnsi="Times New Roman" w:eastAsia="仿宋_GB2312" w:cs="Times New Roman"/>
          <w:b w:val="0"/>
          <w:bCs w:val="0"/>
          <w:color w:val="auto"/>
          <w:sz w:val="32"/>
          <w:szCs w:val="32"/>
        </w:rPr>
        <w:t>万元、政府采购服务预算</w:t>
      </w:r>
      <w:r>
        <w:rPr>
          <w:rFonts w:hint="eastAsia" w:ascii="仿宋_GB2312" w:eastAsia="仿宋_GB2312"/>
          <w:color w:val="auto"/>
          <w:sz w:val="32"/>
          <w:szCs w:val="32"/>
        </w:rPr>
        <w:t>1469.42</w:t>
      </w:r>
      <w:r>
        <w:rPr>
          <w:rFonts w:hint="eastAsia" w:ascii="仿宋_GB2312" w:hAnsi="Times New Roman" w:eastAsia="仿宋_GB2312" w:cs="Times New Roman"/>
          <w:b w:val="0"/>
          <w:bCs w:val="0"/>
          <w:color w:val="auto"/>
          <w:sz w:val="32"/>
          <w:szCs w:val="32"/>
        </w:rPr>
        <w:t>万元。</w:t>
      </w:r>
    </w:p>
    <w:p>
      <w:pPr>
        <w:pStyle w:val="11"/>
        <w:widowControl w:val="0"/>
        <w:spacing w:line="530" w:lineRule="exact"/>
        <w:ind w:firstLine="643" w:firstLineChars="200"/>
        <w:rPr>
          <w:rFonts w:ascii="仿宋_GB2312" w:eastAsia="仿宋_GB2312"/>
          <w:color w:val="auto"/>
          <w:sz w:val="32"/>
          <w:szCs w:val="32"/>
        </w:rPr>
      </w:pPr>
      <w:r>
        <w:rPr>
          <w:rFonts w:ascii="仿宋_GB2312" w:hAnsi="Times New Roman" w:eastAsia="仿宋_GB2312" w:cs="Times New Roman"/>
          <w:b/>
          <w:bCs/>
          <w:color w:val="auto"/>
          <w:sz w:val="32"/>
          <w:szCs w:val="32"/>
        </w:rPr>
        <w:t>3.国有资产占有使用情况</w:t>
      </w:r>
    </w:p>
    <w:p>
      <w:pPr>
        <w:spacing w:line="530" w:lineRule="exact"/>
        <w:ind w:firstLine="66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6"/>
          <w:sz w:val="32"/>
          <w:szCs w:val="32"/>
        </w:rPr>
        <w:t>截至</w:t>
      </w:r>
      <w:r>
        <w:rPr>
          <w:rFonts w:ascii="仿宋_GB2312" w:hAnsi="仿宋_GB2312" w:eastAsia="仿宋_GB2312" w:cs="仿宋_GB2312"/>
          <w:b w:val="0"/>
          <w:bCs w:val="0"/>
          <w:color w:val="auto"/>
          <w:spacing w:val="6"/>
          <w:sz w:val="32"/>
          <w:szCs w:val="32"/>
        </w:rPr>
        <w:t>2020</w:t>
      </w:r>
      <w:r>
        <w:rPr>
          <w:rFonts w:hint="eastAsia" w:ascii="仿宋_GB2312" w:hAnsi="仿宋_GB2312" w:eastAsia="仿宋_GB2312" w:cs="仿宋_GB2312"/>
          <w:b w:val="0"/>
          <w:bCs w:val="0"/>
          <w:color w:val="auto"/>
          <w:spacing w:val="6"/>
          <w:sz w:val="32"/>
          <w:szCs w:val="32"/>
        </w:rPr>
        <w:t>年</w:t>
      </w:r>
      <w:r>
        <w:rPr>
          <w:rFonts w:ascii="仿宋_GB2312" w:hAnsi="仿宋_GB2312" w:eastAsia="仿宋_GB2312" w:cs="仿宋_GB2312"/>
          <w:b w:val="0"/>
          <w:bCs w:val="0"/>
          <w:color w:val="auto"/>
          <w:spacing w:val="6"/>
          <w:sz w:val="32"/>
          <w:szCs w:val="32"/>
        </w:rPr>
        <w:t>12月31日，</w:t>
      </w:r>
      <w:r>
        <w:rPr>
          <w:rFonts w:hint="eastAsia" w:ascii="仿宋_GB2312" w:eastAsia="仿宋_GB2312" w:hAnsiTheme="minorHAnsi" w:cstheme="minorBidi"/>
          <w:b w:val="0"/>
          <w:bCs w:val="0"/>
          <w:color w:val="auto"/>
          <w:sz w:val="32"/>
          <w:szCs w:val="32"/>
        </w:rPr>
        <w:t>金华市</w:t>
      </w:r>
      <w:r>
        <w:rPr>
          <w:rFonts w:hint="eastAsia" w:ascii="仿宋_GB2312" w:eastAsia="仿宋_GB2312" w:hAnsiTheme="minorHAnsi" w:cstheme="minorBidi"/>
          <w:b w:val="0"/>
          <w:bCs w:val="0"/>
          <w:color w:val="auto"/>
          <w:sz w:val="32"/>
          <w:szCs w:val="32"/>
        </w:rPr>
        <w:t>环卫服务中心</w:t>
      </w:r>
      <w:r>
        <w:rPr>
          <w:rFonts w:hint="eastAsia" w:ascii="仿宋_GB2312" w:hAnsi="仿宋_GB2312" w:eastAsia="仿宋_GB2312" w:cs="仿宋_GB2312"/>
          <w:b w:val="0"/>
          <w:bCs w:val="0"/>
          <w:color w:val="auto"/>
          <w:spacing w:val="6"/>
          <w:sz w:val="32"/>
          <w:szCs w:val="32"/>
        </w:rPr>
        <w:t>共有车辆</w:t>
      </w:r>
      <w:r>
        <w:rPr>
          <w:rFonts w:ascii="仿宋_GB2312" w:hAnsi="仿宋_GB2312" w:eastAsia="仿宋_GB2312" w:cs="仿宋_GB2312"/>
          <w:b w:val="0"/>
          <w:bCs w:val="0"/>
          <w:color w:val="auto"/>
          <w:sz w:val="32"/>
          <w:szCs w:val="32"/>
        </w:rPr>
        <w:t>32</w:t>
      </w:r>
      <w:r>
        <w:rPr>
          <w:rFonts w:hint="eastAsia" w:ascii="仿宋_GB2312" w:hAnsi="仿宋_GB2312" w:eastAsia="仿宋_GB2312" w:cs="仿宋_GB2312"/>
          <w:b w:val="0"/>
          <w:bCs w:val="0"/>
          <w:color w:val="auto"/>
          <w:sz w:val="32"/>
          <w:szCs w:val="32"/>
        </w:rPr>
        <w:t>辆，其中，一般公务用车</w:t>
      </w:r>
      <w:r>
        <w:rPr>
          <w:rFonts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rPr>
        <w:t>辆，</w:t>
      </w:r>
      <w:r>
        <w:rPr>
          <w:rFonts w:hint="eastAsia" w:ascii="仿宋_GB2312" w:hAnsi="仿宋_GB2312" w:eastAsia="仿宋_GB2312" w:cs="仿宋_GB2312"/>
          <w:b w:val="0"/>
          <w:bCs w:val="0"/>
          <w:color w:val="auto"/>
          <w:sz w:val="32"/>
          <w:szCs w:val="32"/>
        </w:rPr>
        <w:t>检查用车</w:t>
      </w:r>
      <w:r>
        <w:rPr>
          <w:rFonts w:ascii="仿宋_GB2312" w:hAnsi="仿宋_GB2312" w:eastAsia="仿宋_GB2312" w:cs="仿宋_GB2312"/>
          <w:b w:val="0"/>
          <w:bCs w:val="0"/>
          <w:color w:val="auto"/>
          <w:sz w:val="32"/>
          <w:szCs w:val="32"/>
        </w:rPr>
        <w:t>10</w:t>
      </w:r>
      <w:r>
        <w:rPr>
          <w:rFonts w:hint="eastAsia" w:ascii="仿宋_GB2312" w:hAnsi="仿宋_GB2312" w:eastAsia="仿宋_GB2312" w:cs="仿宋_GB2312"/>
          <w:b w:val="0"/>
          <w:bCs w:val="0"/>
          <w:color w:val="auto"/>
          <w:sz w:val="32"/>
          <w:szCs w:val="32"/>
        </w:rPr>
        <w:t>辆，</w:t>
      </w:r>
      <w:r>
        <w:rPr>
          <w:rFonts w:hint="eastAsia" w:ascii="仿宋_GB2312" w:hAnsi="仿宋_GB2312" w:eastAsia="仿宋_GB2312" w:cs="仿宋_GB2312"/>
          <w:b w:val="0"/>
          <w:bCs w:val="0"/>
          <w:color w:val="auto"/>
          <w:sz w:val="32"/>
          <w:szCs w:val="32"/>
        </w:rPr>
        <w:t>特种专业技术用车</w:t>
      </w:r>
      <w:r>
        <w:rPr>
          <w:rFonts w:ascii="仿宋_GB2312" w:hAnsi="仿宋_GB2312" w:eastAsia="仿宋_GB2312" w:cs="仿宋_GB2312"/>
          <w:b w:val="0"/>
          <w:bCs w:val="0"/>
          <w:color w:val="auto"/>
          <w:sz w:val="32"/>
          <w:szCs w:val="32"/>
        </w:rPr>
        <w:t>6</w:t>
      </w:r>
      <w:r>
        <w:rPr>
          <w:rFonts w:hint="eastAsia" w:ascii="仿宋_GB2312" w:hAnsi="仿宋_GB2312" w:eastAsia="仿宋_GB2312" w:cs="仿宋_GB2312"/>
          <w:b w:val="0"/>
          <w:bCs w:val="0"/>
          <w:color w:val="auto"/>
          <w:sz w:val="32"/>
          <w:szCs w:val="32"/>
        </w:rPr>
        <w:t>辆，</w:t>
      </w:r>
      <w:r>
        <w:rPr>
          <w:rFonts w:hint="eastAsia" w:ascii="仿宋_GB2312" w:hAnsi="仿宋_GB2312" w:eastAsia="仿宋_GB2312" w:cs="仿宋_GB2312"/>
          <w:b w:val="0"/>
          <w:bCs w:val="0"/>
          <w:color w:val="auto"/>
          <w:sz w:val="32"/>
          <w:szCs w:val="32"/>
        </w:rPr>
        <w:t>其他机械设备</w:t>
      </w:r>
      <w:r>
        <w:rPr>
          <w:rFonts w:ascii="仿宋_GB2312" w:hAnsi="仿宋_GB2312" w:eastAsia="仿宋_GB2312" w:cs="仿宋_GB2312"/>
          <w:b w:val="0"/>
          <w:bCs w:val="0"/>
          <w:color w:val="auto"/>
          <w:sz w:val="32"/>
          <w:szCs w:val="32"/>
        </w:rPr>
        <w:t>13</w:t>
      </w:r>
      <w:r>
        <w:rPr>
          <w:rFonts w:hint="eastAsia" w:ascii="仿宋_GB2312" w:hAnsi="仿宋_GB2312" w:eastAsia="仿宋_GB2312" w:cs="仿宋_GB2312"/>
          <w:b w:val="0"/>
          <w:bCs w:val="0"/>
          <w:color w:val="auto"/>
          <w:sz w:val="32"/>
          <w:szCs w:val="32"/>
        </w:rPr>
        <w:t>辆、</w:t>
      </w:r>
      <w:r>
        <w:rPr>
          <w:rFonts w:hint="eastAsia" w:ascii="仿宋_GB2312" w:hAnsi="仿宋_GB2312" w:eastAsia="仿宋_GB2312" w:cs="仿宋_GB2312"/>
          <w:b w:val="0"/>
          <w:bCs w:val="0"/>
          <w:color w:val="auto"/>
          <w:sz w:val="32"/>
          <w:szCs w:val="32"/>
        </w:rPr>
        <w:t>其他用车主要是挖掘机、推土机、装载机、压实机及叉车等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单位价值50万元以上通用设备</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台，单位价值100万元以上专用设备</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台</w:t>
      </w:r>
      <w:r>
        <w:rPr>
          <w:rFonts w:hint="eastAsia" w:ascii="仿宋_GB2312" w:hAnsi="仿宋_GB2312" w:eastAsia="仿宋_GB2312" w:cs="仿宋_GB2312"/>
          <w:b w:val="0"/>
          <w:bCs w:val="0"/>
          <w:color w:val="auto"/>
          <w:sz w:val="32"/>
          <w:szCs w:val="32"/>
          <w:lang w:eastAsia="zh-CN"/>
        </w:rPr>
        <w:t>。</w:t>
      </w:r>
    </w:p>
    <w:p>
      <w:pPr>
        <w:spacing w:line="53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b w:val="0"/>
          <w:bCs w:val="0"/>
          <w:color w:val="auto"/>
          <w:sz w:val="32"/>
          <w:szCs w:val="32"/>
        </w:rPr>
        <w:t>202</w:t>
      </w:r>
      <w:r>
        <w:rPr>
          <w:rFonts w:ascii="仿宋_GB2312" w:hAnsi="仿宋_GB2312" w:eastAsia="仿宋_GB2312" w:cs="仿宋_GB2312"/>
          <w:b w:val="0"/>
          <w:bCs w:val="0"/>
          <w:color w:val="000000" w:themeColor="text1"/>
          <w:sz w:val="32"/>
          <w:szCs w:val="32"/>
        </w:rPr>
        <w:t>1</w:t>
      </w:r>
      <w:r>
        <w:rPr>
          <w:rFonts w:hint="eastAsia" w:ascii="仿宋_GB2312" w:hAnsi="仿宋_GB2312" w:eastAsia="仿宋_GB2312" w:cs="仿宋_GB2312"/>
          <w:b w:val="0"/>
          <w:bCs w:val="0"/>
          <w:color w:val="000000" w:themeColor="text1"/>
          <w:sz w:val="32"/>
          <w:szCs w:val="32"/>
        </w:rPr>
        <w:t>年部门预算安排购置车辆</w:t>
      </w:r>
      <w:r>
        <w:rPr>
          <w:rFonts w:ascii="仿宋_GB2312" w:hAnsi="仿宋_GB2312" w:eastAsia="仿宋_GB2312" w:cs="仿宋_GB2312"/>
          <w:b w:val="0"/>
          <w:bCs w:val="0"/>
          <w:color w:val="000000" w:themeColor="text1"/>
          <w:sz w:val="32"/>
          <w:szCs w:val="32"/>
        </w:rPr>
        <w:t>2</w:t>
      </w:r>
      <w:r>
        <w:rPr>
          <w:rFonts w:hint="eastAsia" w:ascii="仿宋_GB2312" w:hAnsi="仿宋_GB2312" w:eastAsia="仿宋_GB2312" w:cs="仿宋_GB2312"/>
          <w:b w:val="0"/>
          <w:bCs w:val="0"/>
          <w:color w:val="000000" w:themeColor="text1"/>
          <w:sz w:val="32"/>
          <w:szCs w:val="32"/>
        </w:rPr>
        <w:t>辆，其中一般公务用车</w:t>
      </w:r>
      <w:r>
        <w:rPr>
          <w:rFonts w:ascii="仿宋_GB2312" w:hAnsi="仿宋_GB2312" w:eastAsia="仿宋_GB2312" w:cs="仿宋_GB2312"/>
          <w:b w:val="0"/>
          <w:bCs w:val="0"/>
          <w:color w:val="000000" w:themeColor="text1"/>
          <w:sz w:val="32"/>
          <w:szCs w:val="32"/>
        </w:rPr>
        <w:t>2</w:t>
      </w:r>
      <w:r>
        <w:rPr>
          <w:rFonts w:hint="eastAsia" w:ascii="仿宋_GB2312" w:hAnsi="仿宋_GB2312" w:eastAsia="仿宋_GB2312" w:cs="仿宋_GB2312"/>
          <w:b w:val="0"/>
          <w:bCs w:val="0"/>
          <w:color w:val="000000" w:themeColor="text1"/>
          <w:sz w:val="32"/>
          <w:szCs w:val="32"/>
        </w:rPr>
        <w:t>辆。</w:t>
      </w:r>
      <w:r>
        <w:rPr>
          <w:rFonts w:ascii="仿宋_GB2312" w:hAnsi="仿宋_GB2312" w:eastAsia="仿宋_GB2312" w:cs="仿宋_GB2312"/>
          <w:b w:val="0"/>
          <w:bCs w:val="0"/>
          <w:color w:val="000000" w:themeColor="text1"/>
          <w:sz w:val="32"/>
          <w:szCs w:val="32"/>
        </w:rPr>
        <w:t>2020年部门预算未安排购置</w:t>
      </w:r>
      <w:r>
        <w:rPr>
          <w:rFonts w:hint="eastAsia" w:ascii="仿宋_GB2312" w:hAnsi="仿宋_GB2312" w:eastAsia="仿宋_GB2312" w:cs="仿宋_GB2312"/>
          <w:b w:val="0"/>
          <w:bCs w:val="0"/>
          <w:color w:val="000000" w:themeColor="text1"/>
          <w:sz w:val="32"/>
          <w:szCs w:val="32"/>
        </w:rPr>
        <w:t>单位价值</w:t>
      </w:r>
      <w:r>
        <w:rPr>
          <w:rFonts w:ascii="仿宋_GB2312" w:hAnsi="仿宋_GB2312" w:eastAsia="仿宋_GB2312" w:cs="仿宋_GB2312"/>
          <w:b w:val="0"/>
          <w:bCs w:val="0"/>
          <w:color w:val="000000" w:themeColor="text1"/>
          <w:sz w:val="32"/>
          <w:szCs w:val="32"/>
        </w:rPr>
        <w:t>50万元以上通用设备及单位价值100万元以上专用设备</w:t>
      </w:r>
      <w:r>
        <w:rPr>
          <w:rFonts w:hint="eastAsia" w:ascii="仿宋_GB2312" w:hAnsi="仿宋_GB2312" w:eastAsia="仿宋_GB2312" w:cs="仿宋_GB2312"/>
          <w:b w:val="0"/>
          <w:bCs w:val="0"/>
          <w:color w:val="000000" w:themeColor="text1"/>
          <w:sz w:val="32"/>
          <w:szCs w:val="32"/>
        </w:rPr>
        <w:t>。</w:t>
      </w:r>
    </w:p>
    <w:p>
      <w:pPr>
        <w:pStyle w:val="11"/>
        <w:widowControl w:val="0"/>
        <w:spacing w:line="530" w:lineRule="exact"/>
        <w:ind w:firstLine="643" w:firstLineChars="200"/>
        <w:rPr>
          <w:rFonts w:ascii="仿宋_GB2312" w:eastAsia="仿宋_GB2312"/>
          <w:b/>
          <w:bCs/>
          <w:color w:val="000000" w:themeColor="text1"/>
          <w:sz w:val="32"/>
          <w:szCs w:val="32"/>
        </w:rPr>
      </w:pPr>
      <w:r>
        <w:rPr>
          <w:rFonts w:ascii="仿宋_GB2312" w:hAnsi="Times New Roman" w:eastAsia="仿宋_GB2312" w:cs="Times New Roman"/>
          <w:b/>
          <w:bCs/>
          <w:color w:val="000000" w:themeColor="text1"/>
          <w:sz w:val="32"/>
          <w:szCs w:val="32"/>
        </w:rPr>
        <w:t>4.绩效目标设置情况</w:t>
      </w:r>
    </w:p>
    <w:p>
      <w:pPr>
        <w:widowControl w:val="0"/>
        <w:spacing w:line="53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⑴总体情况。</w:t>
      </w:r>
      <w:r>
        <w:rPr>
          <w:rFonts w:hint="eastAsia" w:ascii="仿宋_GB2312" w:hAnsi="仿宋_GB2312" w:eastAsia="仿宋_GB2312" w:cs="仿宋_GB2312"/>
          <w:b w:val="0"/>
          <w:bCs w:val="0"/>
          <w:color w:val="000000" w:themeColor="text1"/>
          <w:sz w:val="32"/>
          <w:szCs w:val="32"/>
        </w:rPr>
        <w:t>202</w:t>
      </w:r>
      <w:r>
        <w:rPr>
          <w:rFonts w:hint="eastAsia" w:ascii="仿宋_GB2312" w:hAnsi="仿宋_GB2312" w:eastAsia="仿宋_GB2312" w:cs="仿宋_GB2312"/>
          <w:color w:val="000000" w:themeColor="text1"/>
          <w:spacing w:val="0"/>
          <w:sz w:val="32"/>
          <w:szCs w:val="32"/>
        </w:rPr>
        <w:t>1</w:t>
      </w:r>
      <w:r>
        <w:rPr>
          <w:rFonts w:hint="eastAsia" w:ascii="仿宋_GB2312" w:hAnsi="仿宋_GB2312" w:eastAsia="仿宋_GB2312" w:cs="仿宋_GB2312"/>
          <w:b w:val="0"/>
          <w:bCs w:val="0"/>
          <w:color w:val="000000" w:themeColor="text1"/>
          <w:sz w:val="32"/>
          <w:szCs w:val="32"/>
        </w:rPr>
        <w:t>年金华市</w:t>
      </w:r>
      <w:r>
        <w:rPr>
          <w:rFonts w:hint="eastAsia" w:ascii="仿宋_GB2312" w:hAnsi="仿宋_GB2312" w:eastAsia="仿宋_GB2312" w:cs="仿宋_GB2312"/>
          <w:b w:val="0"/>
          <w:bCs w:val="0"/>
          <w:color w:val="000000" w:themeColor="text1"/>
          <w:spacing w:val="0"/>
          <w:sz w:val="32"/>
          <w:szCs w:val="32"/>
        </w:rPr>
        <w:t>金华市环卫服务中心其他运转类</w:t>
      </w:r>
      <w:r>
        <w:rPr>
          <w:rFonts w:hint="eastAsia" w:ascii="仿宋_GB2312" w:hAnsi="仿宋_GB2312" w:eastAsia="仿宋_GB2312" w:cs="仿宋_GB2312"/>
          <w:b w:val="0"/>
          <w:bCs w:val="0"/>
          <w:color w:val="000000" w:themeColor="text1"/>
          <w:sz w:val="32"/>
          <w:szCs w:val="32"/>
        </w:rPr>
        <w:t>和</w:t>
      </w:r>
      <w:r>
        <w:rPr>
          <w:rFonts w:hint="eastAsia" w:ascii="仿宋_GB2312" w:hAnsi="仿宋_GB2312" w:eastAsia="仿宋_GB2312" w:cs="仿宋_GB2312"/>
          <w:b w:val="0"/>
          <w:bCs w:val="0"/>
          <w:color w:val="000000" w:themeColor="text1"/>
          <w:spacing w:val="0"/>
          <w:sz w:val="32"/>
          <w:szCs w:val="32"/>
        </w:rPr>
        <w:t>特定目标类</w:t>
      </w:r>
      <w:r>
        <w:rPr>
          <w:rFonts w:hint="eastAsia" w:ascii="仿宋_GB2312" w:hAnsi="仿宋_GB2312" w:eastAsia="仿宋_GB2312" w:cs="仿宋_GB2312"/>
          <w:b w:val="0"/>
          <w:bCs w:val="0"/>
          <w:color w:val="000000" w:themeColor="text1"/>
          <w:sz w:val="32"/>
          <w:szCs w:val="32"/>
        </w:rPr>
        <w:t>项目均实行绩效目标管理，涉及一般公共预算当年拨款</w:t>
      </w:r>
      <w:r>
        <w:rPr>
          <w:rFonts w:hint="eastAsia" w:ascii="仿宋_GB2312" w:hAnsi="仿宋_GB2312" w:eastAsia="仿宋_GB2312" w:cs="仿宋_GB2312"/>
          <w:b w:val="0"/>
          <w:bCs w:val="0"/>
          <w:color w:val="000000" w:themeColor="text1"/>
          <w:spacing w:val="0"/>
          <w:sz w:val="32"/>
          <w:szCs w:val="32"/>
        </w:rPr>
        <w:t>1941.14</w:t>
      </w:r>
      <w:r>
        <w:rPr>
          <w:rFonts w:hint="eastAsia" w:ascii="仿宋_GB2312" w:hAnsi="仿宋_GB2312" w:eastAsia="仿宋_GB2312" w:cs="仿宋_GB2312"/>
          <w:b w:val="0"/>
          <w:bCs w:val="0"/>
          <w:color w:val="000000" w:themeColor="text1"/>
          <w:sz w:val="32"/>
          <w:szCs w:val="32"/>
        </w:rPr>
        <w:t>万元</w:t>
      </w:r>
      <w:r>
        <w:rPr>
          <w:rFonts w:hint="eastAsia" w:ascii="仿宋_GB2312" w:hAnsi="仿宋_GB2312" w:eastAsia="仿宋_GB2312" w:cs="仿宋_GB2312"/>
          <w:b w:val="0"/>
          <w:bCs w:val="0"/>
          <w:color w:val="000000" w:themeColor="text1"/>
          <w:spacing w:val="0"/>
          <w:sz w:val="32"/>
          <w:szCs w:val="32"/>
        </w:rPr>
        <w:t>，政府性基金预算支出8338.32万元，</w:t>
      </w:r>
      <w:r>
        <w:rPr>
          <w:rFonts w:hint="eastAsia" w:ascii="仿宋_GB2312" w:hAnsi="仿宋_GB2312" w:eastAsia="仿宋_GB2312" w:cs="仿宋_GB2312"/>
          <w:b w:val="0"/>
          <w:bCs w:val="0"/>
          <w:color w:val="000000" w:themeColor="text1"/>
          <w:sz w:val="32"/>
          <w:szCs w:val="32"/>
        </w:rPr>
        <w:t>财政专户管理的非税收入39.2万元，共计10318.66万元。</w:t>
      </w:r>
    </w:p>
    <w:p>
      <w:pPr>
        <w:widowControl w:val="0"/>
        <w:spacing w:line="530" w:lineRule="exact"/>
        <w:ind w:firstLine="640" w:firstLineChars="200"/>
        <w:rPr>
          <w:rFonts w:hint="eastAsia" w:ascii="仿宋_GB2312" w:hAnsi="仿宋_GB2312" w:eastAsia="仿宋_GB2312" w:cs="仿宋_GB2312"/>
          <w:color w:val="000000" w:themeColor="text1"/>
          <w:spacing w:val="0"/>
          <w:sz w:val="32"/>
          <w:szCs w:val="32"/>
        </w:rPr>
      </w:pPr>
      <w:r>
        <w:rPr>
          <w:rFonts w:hint="eastAsia" w:ascii="仿宋_GB2312" w:hAnsi="仿宋_GB2312" w:eastAsia="仿宋_GB2312" w:cs="仿宋_GB2312"/>
          <w:b w:val="0"/>
          <w:bCs w:val="0"/>
          <w:color w:val="000000" w:themeColor="text1"/>
          <w:sz w:val="32"/>
          <w:szCs w:val="32"/>
        </w:rPr>
        <w:t>⑵重点项目情况</w:t>
      </w:r>
      <w:r>
        <w:rPr>
          <w:rFonts w:hint="eastAsia" w:ascii="仿宋_GB2312" w:hAnsi="仿宋_GB2312" w:eastAsia="仿宋_GB2312" w:cs="仿宋_GB2312"/>
          <w:b w:val="0"/>
          <w:bCs w:val="0"/>
          <w:color w:val="000000" w:themeColor="text1"/>
          <w:sz w:val="32"/>
          <w:szCs w:val="32"/>
        </w:rPr>
        <w:t>。202</w:t>
      </w:r>
      <w:r>
        <w:rPr>
          <w:rFonts w:hint="eastAsia" w:ascii="仿宋_GB2312" w:hAnsi="仿宋_GB2312" w:eastAsia="仿宋_GB2312" w:cs="仿宋_GB2312"/>
          <w:color w:val="000000" w:themeColor="text1"/>
          <w:spacing w:val="0"/>
          <w:sz w:val="32"/>
          <w:szCs w:val="32"/>
        </w:rPr>
        <w:t>1</w:t>
      </w:r>
      <w:r>
        <w:rPr>
          <w:rFonts w:hint="eastAsia" w:ascii="仿宋_GB2312" w:hAnsi="仿宋_GB2312" w:eastAsia="仿宋_GB2312" w:cs="仿宋_GB2312"/>
          <w:b w:val="0"/>
          <w:bCs w:val="0"/>
          <w:color w:val="000000" w:themeColor="text1"/>
          <w:sz w:val="32"/>
          <w:szCs w:val="32"/>
        </w:rPr>
        <w:t>年金华市</w:t>
      </w:r>
      <w:r>
        <w:rPr>
          <w:rFonts w:hint="eastAsia" w:ascii="仿宋_GB2312" w:hAnsi="仿宋_GB2312" w:eastAsia="仿宋_GB2312" w:cs="仿宋_GB2312"/>
          <w:b w:val="0"/>
          <w:bCs w:val="0"/>
          <w:color w:val="000000" w:themeColor="text1"/>
          <w:spacing w:val="0"/>
          <w:sz w:val="32"/>
          <w:szCs w:val="32"/>
        </w:rPr>
        <w:t>环卫服务中心</w:t>
      </w:r>
      <w:r>
        <w:rPr>
          <w:rFonts w:hint="eastAsia" w:ascii="仿宋_GB2312" w:hAnsi="仿宋_GB2312" w:eastAsia="仿宋_GB2312" w:cs="仿宋_GB2312"/>
          <w:b w:val="0"/>
          <w:bCs w:val="0"/>
          <w:color w:val="000000" w:themeColor="text1"/>
          <w:sz w:val="32"/>
          <w:szCs w:val="32"/>
        </w:rPr>
        <w:t>重点项目共有</w:t>
      </w:r>
      <w:r>
        <w:rPr>
          <w:rFonts w:hint="eastAsia" w:ascii="仿宋_GB2312" w:hAnsi="仿宋_GB2312" w:eastAsia="仿宋_GB2312" w:cs="仿宋_GB2312"/>
          <w:b w:val="0"/>
          <w:bCs w:val="0"/>
          <w:color w:val="000000" w:themeColor="text1"/>
          <w:spacing w:val="0"/>
          <w:sz w:val="32"/>
          <w:szCs w:val="32"/>
        </w:rPr>
        <w:t>17</w:t>
      </w:r>
      <w:r>
        <w:rPr>
          <w:rFonts w:hint="eastAsia" w:ascii="仿宋_GB2312" w:hAnsi="仿宋_GB2312" w:eastAsia="仿宋_GB2312" w:cs="仿宋_GB2312"/>
          <w:b w:val="0"/>
          <w:bCs w:val="0"/>
          <w:color w:val="000000" w:themeColor="text1"/>
          <w:sz w:val="32"/>
          <w:szCs w:val="32"/>
        </w:rPr>
        <w:t>个，主要包括：</w:t>
      </w:r>
      <w:r>
        <w:rPr>
          <w:rFonts w:hint="eastAsia" w:ascii="仿宋_GB2312" w:hAnsi="仿宋_GB2312" w:eastAsia="仿宋_GB2312" w:cs="仿宋_GB2312"/>
          <w:color w:val="000000" w:themeColor="text1"/>
          <w:spacing w:val="0"/>
          <w:sz w:val="32"/>
          <w:szCs w:val="32"/>
        </w:rPr>
        <w:t>1</w:t>
      </w:r>
      <w:r>
        <w:rPr>
          <w:rFonts w:hint="eastAsia" w:ascii="仿宋_GB2312" w:hAnsi="仿宋_GB2312" w:eastAsia="仿宋_GB2312" w:cs="仿宋_GB2312"/>
          <w:b w:val="0"/>
          <w:bCs w:val="0"/>
          <w:color w:val="000000" w:themeColor="text1"/>
          <w:spacing w:val="0"/>
          <w:sz w:val="32"/>
          <w:szCs w:val="32"/>
        </w:rPr>
        <w:t>、垃圾场日常维护费1400万元：</w:t>
      </w:r>
      <w:r>
        <w:rPr>
          <w:rFonts w:hint="eastAsia" w:ascii="仿宋_GB2312" w:hAnsi="仿宋_GB2312" w:eastAsia="仿宋_GB2312" w:cs="仿宋_GB2312"/>
          <w:b w:val="0"/>
          <w:bCs w:val="0"/>
          <w:color w:val="000000" w:themeColor="text1"/>
          <w:sz w:val="32"/>
          <w:szCs w:val="32"/>
        </w:rPr>
        <w:t>项目的投入将满足正常化的填埋、覆膜要求及生活区办公室、各种机械设备的日常维护</w:t>
      </w:r>
      <w:r>
        <w:rPr>
          <w:rFonts w:hint="eastAsia" w:ascii="仿宋_GB2312" w:hAnsi="仿宋_GB2312" w:eastAsia="仿宋_GB2312" w:cs="仿宋_GB2312"/>
          <w:b w:val="0"/>
          <w:bCs w:val="0"/>
          <w:color w:val="000000" w:themeColor="text1"/>
          <w:spacing w:val="0"/>
          <w:sz w:val="32"/>
          <w:szCs w:val="32"/>
        </w:rPr>
        <w:t>；2、金华市第二生活垃圾焚烧发电及飞灰（含其它危废）运营经费4200万元：承担项目投资、设计、建设、运营及维护的费用和风险，负责项目的投资、设计、建设、运营、维护和移交。该项目的投入使用，有效保障了焚烧厂的日常工作的开展，有利于规范处置生活垃圾，增加了发电量及减少了周边村庄对环境污染的投诉率。生活垃圾日均处置0.17万吨，年度约62万吨；3、金华市十八里垃圾卫生填埋场扩容技改项目50.20万元：对既有填埋库区进行扩容，拓展库容35万立方米，扩容后垃圾处理能力800吨每天。主要包含道路工程、清库工程、围堤挡坝工程、地下水收集与导排工程、地表水导排工程、填埋气导排工程等；</w:t>
      </w:r>
      <w:r>
        <w:rPr>
          <w:rFonts w:hint="eastAsia" w:ascii="仿宋_GB2312" w:hAnsi="仿宋_GB2312" w:eastAsia="仿宋_GB2312" w:cs="仿宋_GB2312"/>
          <w:color w:val="000000" w:themeColor="text1"/>
          <w:spacing w:val="0"/>
          <w:sz w:val="32"/>
          <w:szCs w:val="32"/>
        </w:rPr>
        <w:t>4</w:t>
      </w:r>
      <w:r>
        <w:rPr>
          <w:rFonts w:hint="eastAsia" w:ascii="仿宋_GB2312" w:hAnsi="仿宋_GB2312" w:eastAsia="仿宋_GB2312" w:cs="仿宋_GB2312"/>
          <w:b w:val="0"/>
          <w:bCs w:val="0"/>
          <w:color w:val="000000" w:themeColor="text1"/>
          <w:spacing w:val="0"/>
          <w:sz w:val="32"/>
          <w:szCs w:val="32"/>
        </w:rPr>
        <w:t>、市区42座公厕提档工程252万元：提档总建筑面积约3600平方米；主要内容为42座公厕整体提档改造，设置第三卫生间，室内地面、墙面、隔断隔板、门窗、卫生洁具、给排水管线、标志标牌等更新；外墙面视情改造；5、市区3座转运站设备提档工程49.12万元：戴店、解放门、光南路共3座转运站进行设备提档改造以及配套室内外地面、墙面、给排水、电力等改造，处理规模50吨/座；6、市环卫处八达路综合基地新建工程1400万元：完成总建筑面积19016.33平方米，建设职工之家、修理车间、仓库、地下停车库、地面停车场及其他配套设施。其中职工之家建筑面积3102.35平方米，修理车间面积2911.24平方米，仓库1788.12平方米，地下总建筑面积10974.61平方米；7、金华市十八里生活垃圾应急填埋场项目1387万元：建设规模800吨每天，库容154万立方米，主要建设内容包括填埋场新建、垃圾坝工程、截洪沟工程、作业道路工程、渗滤液提升工程、清水池及围墙等其他辅助工程；8、金华市区环卫考核奖补资金1000万元：按全国文明城市创建道路保洁达标要求，完成3854506.6㎡道路保洁等级的提档，完成12次月度督查考评及排名公示，日常考核得分率85%以上；</w:t>
      </w:r>
      <w:r>
        <w:rPr>
          <w:rFonts w:hint="eastAsia" w:ascii="仿宋_GB2312" w:hAnsi="仿宋_GB2312" w:eastAsia="仿宋_GB2312" w:cs="仿宋_GB2312"/>
          <w:b w:val="0"/>
          <w:bCs w:val="0"/>
          <w:color w:val="000000" w:themeColor="text1"/>
          <w:sz w:val="32"/>
          <w:szCs w:val="32"/>
        </w:rPr>
        <w:t>（详见表10）。</w:t>
      </w:r>
    </w:p>
    <w:p>
      <w:pPr>
        <w:pStyle w:val="11"/>
        <w:widowControl w:val="0"/>
        <w:spacing w:line="530" w:lineRule="exact"/>
        <w:ind w:firstLine="643" w:firstLineChars="200"/>
        <w:rPr>
          <w:rFonts w:ascii="仿宋_GB2312" w:eastAsia="仿宋_GB2312"/>
          <w:b/>
          <w:bCs/>
          <w:color w:val="auto"/>
          <w:sz w:val="32"/>
          <w:szCs w:val="32"/>
        </w:rPr>
      </w:pPr>
      <w:r>
        <w:rPr>
          <w:rFonts w:ascii="仿宋_GB2312" w:hAnsi="Times New Roman" w:eastAsia="仿宋_GB2312" w:cs="Times New Roman"/>
          <w:b/>
          <w:bCs/>
          <w:color w:val="auto"/>
          <w:sz w:val="32"/>
          <w:szCs w:val="32"/>
          <w:highlight w:val="none"/>
        </w:rPr>
        <w:t>5.以部门为主体的绩效目标</w:t>
      </w:r>
    </w:p>
    <w:p>
      <w:pPr>
        <w:pStyle w:val="11"/>
        <w:widowControl w:val="0"/>
        <w:spacing w:line="530" w:lineRule="exact"/>
        <w:ind w:firstLine="640" w:firstLineChars="200"/>
        <w:rPr>
          <w:rFonts w:ascii="仿宋_GB2312" w:eastAsia="仿宋_GB2312" w:hAnsiTheme="minorHAnsi" w:cstheme="minorBidi"/>
          <w:b w:val="0"/>
          <w:bCs/>
          <w:color w:val="000000" w:themeColor="text1"/>
          <w:kern w:val="2"/>
          <w:sz w:val="32"/>
          <w:szCs w:val="32"/>
        </w:rPr>
      </w:pPr>
      <w:r>
        <w:rPr>
          <w:rFonts w:hint="eastAsia" w:ascii="仿宋_GB2312" w:eastAsia="仿宋_GB2312" w:hAnsiTheme="minorHAnsi" w:cstheme="minorBidi"/>
          <w:b w:val="0"/>
          <w:bCs/>
          <w:color w:val="000000" w:themeColor="text1"/>
          <w:kern w:val="2"/>
          <w:sz w:val="32"/>
          <w:szCs w:val="32"/>
        </w:rPr>
        <w:t>金华市环卫服务中心</w:t>
      </w:r>
      <w:r>
        <w:rPr>
          <w:rFonts w:hint="eastAsia" w:ascii="仿宋_GB2312" w:eastAsia="仿宋_GB2312" w:hAnsiTheme="minorHAnsi" w:cstheme="minorBidi"/>
          <w:b w:val="0"/>
          <w:bCs/>
          <w:color w:val="000000" w:themeColor="text1"/>
          <w:kern w:val="2"/>
          <w:sz w:val="32"/>
          <w:szCs w:val="32"/>
          <w:shd w:val="clear" w:color="auto" w:fill="auto"/>
        </w:rPr>
        <w:t>没有以部门为主体的绩效目标。</w:t>
      </w:r>
    </w:p>
    <w:p>
      <w:pPr>
        <w:pStyle w:val="11"/>
        <w:widowControl w:val="0"/>
        <w:spacing w:line="530" w:lineRule="exact"/>
        <w:ind w:firstLine="640" w:firstLineChars="200"/>
        <w:rPr>
          <w:rStyle w:val="8"/>
          <w:rFonts w:ascii="仿宋_GB2312" w:hAnsi="黑体" w:eastAsia="仿宋_GB2312" w:cs="黑体"/>
          <w:b w:val="0"/>
          <w:color w:val="000000" w:themeColor="text1"/>
        </w:rPr>
      </w:pPr>
      <w:r>
        <w:rPr>
          <w:rStyle w:val="8"/>
          <w:rFonts w:hint="eastAsia" w:ascii="仿宋_GB2312" w:hAnsi="黑体" w:eastAsia="仿宋_GB2312" w:cs="黑体"/>
          <w:b w:val="0"/>
          <w:color w:val="000000" w:themeColor="text1"/>
        </w:rPr>
        <w:t>三、名词解释</w:t>
      </w:r>
    </w:p>
    <w:p>
      <w:pPr>
        <w:spacing w:line="530" w:lineRule="exact"/>
        <w:ind w:firstLine="643" w:firstLineChars="200"/>
        <w:rPr>
          <w:rFonts w:ascii="仿宋_GB2312" w:eastAsia="仿宋_GB2312"/>
          <w:bCs/>
          <w:color w:val="000000" w:themeColor="text1"/>
          <w:sz w:val="32"/>
          <w:szCs w:val="32"/>
        </w:rPr>
      </w:pPr>
      <w:r>
        <w:rPr>
          <w:rFonts w:ascii="仿宋_GB2312" w:eastAsia="仿宋_GB2312" w:hAnsiTheme="minorHAnsi" w:cstheme="minorBidi"/>
          <w:b/>
          <w:bCs/>
          <w:color w:val="000000" w:themeColor="text1"/>
          <w:sz w:val="32"/>
          <w:szCs w:val="32"/>
        </w:rPr>
        <w:t>1.财政拨款收入：</w:t>
      </w:r>
      <w:r>
        <w:rPr>
          <w:rFonts w:hint="eastAsia" w:ascii="仿宋_GB2312" w:hAnsi="仿宋_GB2312" w:eastAsia="仿宋_GB2312" w:cstheme="minorBidi"/>
          <w:b w:val="0"/>
          <w:bCs w:val="0"/>
          <w:color w:val="000000" w:themeColor="text1"/>
          <w:sz w:val="32"/>
          <w:szCs w:val="32"/>
        </w:rPr>
        <w:t>本级财政部门当年拨付的财政预算资金，包括一般公共预算财政拨款和政府性基金预算财政拨款。</w:t>
      </w:r>
    </w:p>
    <w:p>
      <w:pPr>
        <w:spacing w:line="530" w:lineRule="exact"/>
        <w:ind w:firstLine="643" w:firstLineChars="200"/>
        <w:rPr>
          <w:rFonts w:ascii="仿宋_GB2312" w:hAnsi="仿宋_GB2312" w:eastAsia="仿宋_GB2312"/>
          <w:color w:val="000000" w:themeColor="text1"/>
          <w:sz w:val="32"/>
          <w:szCs w:val="32"/>
        </w:rPr>
      </w:pPr>
      <w:r>
        <w:rPr>
          <w:rFonts w:ascii="仿宋_GB2312" w:eastAsia="仿宋_GB2312" w:hAnsiTheme="minorHAnsi" w:cstheme="minorBidi"/>
          <w:b/>
          <w:bCs/>
          <w:color w:val="000000" w:themeColor="text1"/>
          <w:sz w:val="32"/>
          <w:szCs w:val="32"/>
        </w:rPr>
        <w:t>2.财政专户管理的资金:</w:t>
      </w:r>
      <w:r>
        <w:rPr>
          <w:rFonts w:hint="eastAsia" w:ascii="仿宋_GB2312" w:eastAsia="仿宋_GB2312" w:hAnsiTheme="minorHAnsi" w:cstheme="minorBidi"/>
          <w:b w:val="0"/>
          <w:bCs/>
          <w:color w:val="000000" w:themeColor="text1"/>
          <w:sz w:val="32"/>
          <w:szCs w:val="32"/>
        </w:rPr>
        <w:t>财政部门在银行开设的用于核算和反映政府非税收入以及其他需要</w:t>
      </w:r>
      <w:r>
        <w:rPr>
          <w:rFonts w:ascii="仿宋_GB2312" w:eastAsia="仿宋_GB2312" w:hAnsiTheme="minorHAnsi" w:cstheme="minorBidi"/>
          <w:b w:val="0"/>
          <w:bCs w:val="0"/>
          <w:color w:val="000000" w:themeColor="text1"/>
          <w:sz w:val="32"/>
          <w:szCs w:val="32"/>
        </w:rPr>
        <w:t>专户管理的资金。</w:t>
      </w:r>
    </w:p>
    <w:p>
      <w:pPr>
        <w:spacing w:line="530" w:lineRule="exact"/>
        <w:ind w:firstLine="643" w:firstLineChars="200"/>
        <w:jc w:val="left"/>
        <w:rPr>
          <w:rFonts w:ascii="仿宋_GB2312" w:hAnsi="仿宋_GB2312" w:eastAsia="仿宋_GB2312"/>
          <w:color w:val="000000" w:themeColor="text1"/>
          <w:sz w:val="32"/>
          <w:szCs w:val="32"/>
        </w:rPr>
      </w:pPr>
      <w:r>
        <w:rPr>
          <w:rFonts w:hint="eastAsia" w:ascii="仿宋_GB2312" w:eastAsia="仿宋_GB2312" w:cstheme="minorBidi"/>
          <w:b/>
          <w:bCs/>
          <w:color w:val="000000" w:themeColor="text1"/>
          <w:sz w:val="32"/>
          <w:szCs w:val="32"/>
          <w:lang w:eastAsia="zh-CN"/>
        </w:rPr>
        <w:t>3</w:t>
      </w:r>
      <w:r>
        <w:rPr>
          <w:rFonts w:ascii="仿宋_GB2312" w:eastAsia="仿宋_GB2312" w:hAnsiTheme="minorHAnsi" w:cstheme="minorBidi"/>
          <w:b/>
          <w:bCs/>
          <w:color w:val="000000" w:themeColor="text1"/>
          <w:sz w:val="32"/>
          <w:szCs w:val="32"/>
        </w:rPr>
        <w:t>.基本支出：</w:t>
      </w:r>
      <w:r>
        <w:rPr>
          <w:rFonts w:hint="eastAsia" w:ascii="仿宋_GB2312" w:hAnsi="仿宋_GB2312" w:eastAsia="仿宋_GB2312" w:cstheme="minorBidi"/>
          <w:b w:val="0"/>
          <w:bCs w:val="0"/>
          <w:color w:val="000000" w:themeColor="text1"/>
          <w:sz w:val="32"/>
          <w:szCs w:val="32"/>
        </w:rPr>
        <w:t>是预算单位为保障其正常运转，完成日常工作任务所发生的支出，包括人员支出和日常公用支出。</w:t>
      </w:r>
    </w:p>
    <w:p>
      <w:pPr>
        <w:spacing w:line="530" w:lineRule="exact"/>
        <w:ind w:firstLine="643" w:firstLineChars="200"/>
        <w:jc w:val="left"/>
        <w:rPr>
          <w:rFonts w:ascii="仿宋_GB2312" w:hAnsi="仿宋_GB2312" w:eastAsia="仿宋_GB2312"/>
          <w:color w:val="000000" w:themeColor="text1"/>
          <w:sz w:val="32"/>
          <w:szCs w:val="32"/>
        </w:rPr>
      </w:pPr>
      <w:r>
        <w:rPr>
          <w:rFonts w:hint="eastAsia" w:ascii="仿宋_GB2312" w:eastAsia="仿宋_GB2312" w:cstheme="minorBidi"/>
          <w:b/>
          <w:bCs/>
          <w:color w:val="000000" w:themeColor="text1"/>
          <w:sz w:val="32"/>
          <w:szCs w:val="32"/>
          <w:lang w:eastAsia="zh-CN"/>
        </w:rPr>
        <w:t>4</w:t>
      </w:r>
      <w:r>
        <w:rPr>
          <w:rFonts w:ascii="仿宋_GB2312" w:eastAsia="仿宋_GB2312" w:hAnsiTheme="minorHAnsi" w:cstheme="minorBidi"/>
          <w:b/>
          <w:bCs/>
          <w:color w:val="000000" w:themeColor="text1"/>
          <w:sz w:val="32"/>
          <w:szCs w:val="32"/>
        </w:rPr>
        <w:t>.项目支出：</w:t>
      </w:r>
      <w:r>
        <w:rPr>
          <w:rFonts w:hint="eastAsia" w:ascii="仿宋_GB2312" w:hAnsi="仿宋_GB2312" w:eastAsia="仿宋_GB2312" w:cstheme="minorBidi"/>
          <w:b w:val="0"/>
          <w:bCs w:val="0"/>
          <w:color w:val="000000" w:themeColor="text1"/>
          <w:sz w:val="32"/>
          <w:szCs w:val="32"/>
        </w:rPr>
        <w:t>是预算单位为完成其特定的行政工作任务或事业发展目标所发生的支出。</w:t>
      </w:r>
    </w:p>
    <w:p>
      <w:pPr>
        <w:snapToGrid w:val="0"/>
        <w:spacing w:line="530" w:lineRule="exact"/>
        <w:ind w:firstLine="643" w:firstLineChars="200"/>
        <w:rPr>
          <w:rFonts w:hint="eastAsia" w:ascii="仿宋_GB2312" w:hAnsi="仿宋_GB2312" w:eastAsia="仿宋_GB2312" w:cs="仿宋_GB2312"/>
          <w:b w:val="0"/>
          <w:bCs w:val="0"/>
          <w:color w:val="000000" w:themeColor="text1"/>
          <w:kern w:val="2"/>
          <w:sz w:val="32"/>
          <w:szCs w:val="32"/>
          <w:highlight w:val="none"/>
        </w:rPr>
      </w:pPr>
      <w:r>
        <w:rPr>
          <w:rFonts w:hint="eastAsia" w:ascii="仿宋_GB2312" w:hAnsi="仿宋_GB2312" w:eastAsia="仿宋_GB2312" w:cs="仿宋_GB2312"/>
          <w:b/>
          <w:bCs/>
          <w:color w:val="000000" w:themeColor="text1"/>
          <w:kern w:val="2"/>
          <w:sz w:val="32"/>
          <w:szCs w:val="32"/>
          <w:highlight w:val="none"/>
          <w:lang w:eastAsia="zh-CN"/>
        </w:rPr>
        <w:t>5</w:t>
      </w:r>
      <w:r>
        <w:rPr>
          <w:rFonts w:ascii="仿宋_GB2312" w:hAnsi="仿宋_GB2312" w:eastAsia="仿宋_GB2312" w:cs="仿宋_GB2312"/>
          <w:b/>
          <w:bCs/>
          <w:color w:val="000000" w:themeColor="text1"/>
          <w:kern w:val="2"/>
          <w:sz w:val="32"/>
          <w:szCs w:val="32"/>
          <w:highlight w:val="none"/>
        </w:rPr>
        <w:t>.“三公”经费：</w:t>
      </w:r>
      <w:r>
        <w:rPr>
          <w:rFonts w:hint="eastAsia" w:ascii="仿宋_GB2312" w:hAnsi="仿宋_GB2312" w:eastAsia="仿宋_GB2312" w:cs="仿宋_GB2312"/>
          <w:b w:val="0"/>
          <w:bCs w:val="0"/>
          <w:color w:val="000000" w:themeColor="text1"/>
          <w:kern w:val="2"/>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.教育支出（类）进修及培训（款）培训支出（项）：</w:t>
      </w:r>
      <w:r>
        <w:rPr>
          <w:rFonts w:hint="eastAsia" w:ascii="仿宋_GB2312" w:hAnsi="仿宋_GB2312" w:eastAsia="仿宋_GB2312" w:cstheme="minorBidi"/>
          <w:b w:val="0"/>
          <w:bCs w:val="0"/>
          <w:color w:val="auto"/>
          <w:kern w:val="2"/>
          <w:sz w:val="32"/>
          <w:szCs w:val="32"/>
        </w:rPr>
        <w:t>指反映各部门安排的用于培训的支出。教育部门的师资培训、党校、行政学院等专业干部教育机构的支出，以及退役士兵、转业士官的培训支出，不在本科目反映。</w:t>
      </w:r>
    </w:p>
    <w:p>
      <w:pPr>
        <w:spacing w:line="530" w:lineRule="exact"/>
        <w:ind w:firstLine="0" w:firstLineChars="0"/>
        <w:rPr>
          <w:rFonts w:ascii="仿宋_GB2312" w:hAnsi="仿宋_GB2312" w:eastAsia="仿宋_GB2312"/>
          <w:b w:val="0"/>
          <w:bCs w:val="0"/>
          <w:color w:val="auto"/>
          <w:sz w:val="32"/>
          <w:szCs w:val="32"/>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eastAsia="zh-CN"/>
        </w:rPr>
        <w:t>7</w:t>
      </w:r>
      <w:r>
        <w:rPr>
          <w:rFonts w:ascii="仿宋_GB2312" w:eastAsia="仿宋_GB2312" w:hAnsiTheme="minorHAnsi" w:cstheme="minorBidi"/>
          <w:b/>
          <w:bCs/>
          <w:color w:val="auto"/>
          <w:sz w:val="32"/>
          <w:szCs w:val="32"/>
        </w:rPr>
        <w:t>.社会保障和就业支出（类）行政事业单位</w:t>
      </w:r>
      <w:r>
        <w:rPr>
          <w:rFonts w:hint="eastAsia" w:ascii="仿宋_GB2312" w:eastAsia="仿宋_GB2312" w:hAnsiTheme="minorHAnsi" w:cstheme="minorBidi"/>
          <w:b/>
          <w:bCs/>
          <w:color w:val="auto"/>
          <w:sz w:val="32"/>
          <w:szCs w:val="32"/>
        </w:rPr>
        <w:t>养老支出（款）行政单位离退休（项）：</w:t>
      </w:r>
      <w:r>
        <w:rPr>
          <w:rFonts w:hint="eastAsia" w:ascii="仿宋_GB2312" w:hAnsi="仿宋_GB2312" w:eastAsia="仿宋_GB2312" w:cstheme="minorBidi"/>
          <w:b w:val="0"/>
          <w:bCs w:val="0"/>
          <w:color w:val="auto"/>
          <w:kern w:val="2"/>
          <w:sz w:val="32"/>
          <w:szCs w:val="32"/>
        </w:rPr>
        <w:t>指实行未实行归口管理的行政单位（包括实行公务员管理的事业单位）开支的离退休经费。</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cstheme="minorBidi"/>
          <w:b/>
          <w:bCs/>
          <w:color w:val="auto"/>
          <w:sz w:val="32"/>
          <w:szCs w:val="32"/>
          <w:lang w:eastAsia="zh-CN"/>
        </w:rPr>
        <w:t>8</w:t>
      </w:r>
      <w:r>
        <w:rPr>
          <w:rFonts w:ascii="仿宋_GB2312" w:eastAsia="仿宋_GB2312" w:hAnsiTheme="minorHAnsi" w:cstheme="minorBidi"/>
          <w:b/>
          <w:bCs/>
          <w:color w:val="auto"/>
          <w:sz w:val="32"/>
          <w:szCs w:val="32"/>
        </w:rPr>
        <w:t>.社会保障和就业支出（类）行政事业单位</w:t>
      </w:r>
      <w:r>
        <w:rPr>
          <w:rFonts w:hint="eastAsia" w:ascii="仿宋_GB2312" w:eastAsia="仿宋_GB2312" w:hAnsiTheme="minorHAnsi" w:cstheme="minorBidi"/>
          <w:b/>
          <w:bCs/>
          <w:color w:val="auto"/>
          <w:sz w:val="32"/>
          <w:szCs w:val="32"/>
        </w:rPr>
        <w:t>养老支出（款）机关事业单位基本养老保险缴费支出（项）：</w:t>
      </w:r>
      <w:r>
        <w:rPr>
          <w:rFonts w:hint="eastAsia" w:ascii="仿宋_GB2312" w:hAnsi="仿宋_GB2312" w:eastAsia="仿宋_GB2312" w:cstheme="minorBidi"/>
          <w:b w:val="0"/>
          <w:bCs w:val="0"/>
          <w:color w:val="auto"/>
          <w:kern w:val="2"/>
          <w:sz w:val="32"/>
          <w:szCs w:val="32"/>
        </w:rPr>
        <w:t>指反映机关事业单位实施养老保险制度由单位缴纳的基本养老保险费支出。</w:t>
      </w:r>
    </w:p>
    <w:p>
      <w:pPr>
        <w:spacing w:line="530" w:lineRule="exact"/>
        <w:ind w:firstLine="643" w:firstLineChars="200"/>
        <w:rPr>
          <w:rFonts w:ascii="仿宋_GB2312" w:eastAsia="仿宋_GB2312"/>
          <w:b/>
          <w:bCs/>
          <w:color w:val="auto"/>
          <w:sz w:val="32"/>
          <w:szCs w:val="32"/>
        </w:rPr>
      </w:pPr>
      <w:r>
        <w:rPr>
          <w:rFonts w:hint="eastAsia" w:ascii="仿宋_GB2312" w:eastAsia="仿宋_GB2312" w:cstheme="minorBidi"/>
          <w:b/>
          <w:bCs/>
          <w:color w:val="auto"/>
          <w:sz w:val="32"/>
          <w:szCs w:val="32"/>
          <w:lang w:eastAsia="zh-CN"/>
        </w:rPr>
        <w:t>9</w:t>
      </w:r>
      <w:r>
        <w:rPr>
          <w:rFonts w:ascii="仿宋_GB2312" w:eastAsia="仿宋_GB2312" w:hAnsiTheme="minorHAnsi" w:cstheme="minorBidi"/>
          <w:b/>
          <w:bCs/>
          <w:color w:val="auto"/>
          <w:sz w:val="32"/>
          <w:szCs w:val="32"/>
        </w:rPr>
        <w:t>.社会保障和就业支出（类）行政事业单位</w:t>
      </w:r>
      <w:r>
        <w:rPr>
          <w:rFonts w:hint="eastAsia" w:ascii="仿宋_GB2312" w:eastAsia="仿宋_GB2312" w:hAnsiTheme="minorHAnsi" w:cstheme="minorBidi"/>
          <w:b/>
          <w:bCs/>
          <w:color w:val="auto"/>
          <w:sz w:val="32"/>
          <w:szCs w:val="32"/>
        </w:rPr>
        <w:t>养老支出（款）机关事业单位职业年金缴费支出：</w:t>
      </w:r>
      <w:r>
        <w:rPr>
          <w:rFonts w:hint="eastAsia" w:ascii="仿宋_GB2312" w:hAnsi="仿宋_GB2312" w:eastAsia="仿宋_GB2312" w:cstheme="minorBidi"/>
          <w:b w:val="0"/>
          <w:bCs w:val="0"/>
          <w:color w:val="auto"/>
          <w:kern w:val="2"/>
          <w:sz w:val="32"/>
          <w:szCs w:val="32"/>
        </w:rPr>
        <w:t>指反映机关事业单位实施养老保险制度由单位实际缴纳的职业年金支出。</w:t>
      </w:r>
    </w:p>
    <w:p>
      <w:pPr>
        <w:spacing w:line="530" w:lineRule="exact"/>
        <w:ind w:firstLine="643" w:firstLineChars="200"/>
        <w:rPr>
          <w:rFonts w:ascii="仿宋_GB2312" w:eastAsia="仿宋_GB2312"/>
          <w:b/>
          <w:bCs/>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0</w:t>
      </w:r>
      <w:r>
        <w:rPr>
          <w:rFonts w:ascii="仿宋_GB2312" w:eastAsia="仿宋_GB2312" w:hAnsiTheme="minorHAnsi" w:cstheme="minorBidi"/>
          <w:b/>
          <w:bCs/>
          <w:color w:val="auto"/>
          <w:sz w:val="32"/>
          <w:szCs w:val="32"/>
        </w:rPr>
        <w:t>.社会保障和就业支出（类）其他社会保障和就业支出（款）其他社会保障和就业支出（项）：</w:t>
      </w:r>
      <w:r>
        <w:rPr>
          <w:rFonts w:hint="eastAsia" w:ascii="仿宋_GB2312" w:hAnsi="仿宋_GB2312" w:eastAsia="仿宋_GB2312" w:cstheme="minorBidi"/>
          <w:b w:val="0"/>
          <w:bCs w:val="0"/>
          <w:color w:val="auto"/>
          <w:kern w:val="2"/>
          <w:sz w:val="32"/>
          <w:szCs w:val="32"/>
        </w:rPr>
        <w:t>指反映除上述项目以外其他用于社会保障和就业方面的支出。</w:t>
      </w:r>
    </w:p>
    <w:p>
      <w:pPr>
        <w:spacing w:line="530" w:lineRule="exact"/>
        <w:ind w:firstLine="643" w:firstLineChars="200"/>
        <w:rPr>
          <w:rFonts w:ascii="仿宋_GB2312" w:eastAsia="仿宋_GB2312"/>
          <w:b/>
          <w:bCs/>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1</w:t>
      </w:r>
      <w:r>
        <w:rPr>
          <w:rFonts w:ascii="仿宋_GB2312" w:eastAsia="仿宋_GB2312" w:hAnsiTheme="minorHAnsi" w:cstheme="minorBidi"/>
          <w:b/>
          <w:bCs/>
          <w:color w:val="auto"/>
          <w:sz w:val="32"/>
          <w:szCs w:val="32"/>
        </w:rPr>
        <w:t>.卫生健康支出（类）行政事业单位医疗（款）行政单位医疗（项）：</w:t>
      </w:r>
      <w:r>
        <w:rPr>
          <w:rFonts w:hint="eastAsia" w:ascii="仿宋_GB2312" w:hAnsi="仿宋_GB2312" w:eastAsia="仿宋_GB2312" w:cstheme="minorBidi"/>
          <w:b w:val="0"/>
          <w:bCs w:val="0"/>
          <w:color w:val="auto"/>
          <w:kern w:val="2"/>
          <w:sz w:val="32"/>
          <w:szCs w:val="32"/>
        </w:rPr>
        <w:t>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30" w:lineRule="exact"/>
        <w:ind w:firstLine="643" w:firstLineChars="200"/>
        <w:rPr>
          <w:rFonts w:ascii="仿宋_GB2312" w:eastAsia="仿宋_GB2312"/>
          <w:b/>
          <w:bCs/>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2</w:t>
      </w:r>
      <w:r>
        <w:rPr>
          <w:rFonts w:hint="eastAsia" w:ascii="仿宋_GB2312" w:eastAsia="仿宋_GB2312" w:hAnsiTheme="minorHAnsi" w:cstheme="minorBidi"/>
          <w:b/>
          <w:bCs/>
          <w:color w:val="auto"/>
          <w:sz w:val="32"/>
          <w:szCs w:val="32"/>
        </w:rPr>
        <w:t>．卫生健康支出（类）行政事业单位医疗（款）事业单位医疗（项）：</w:t>
      </w:r>
      <w:r>
        <w:rPr>
          <w:rFonts w:hint="eastAsia" w:ascii="仿宋_GB2312" w:hAnsi="仿宋_GB2312" w:eastAsia="仿宋_GB2312" w:cstheme="minorBidi"/>
          <w:b w:val="0"/>
          <w:bCs w:val="0"/>
          <w:color w:val="auto"/>
          <w:kern w:val="2"/>
          <w:sz w:val="32"/>
          <w:szCs w:val="32"/>
        </w:rPr>
        <w:t>指反映财政部门安排的事业单位基本医疗保险缴费、未参加医疗保险的事业单位的公费医疗经费，按国家规定享受离休人员待遇的医疗经费。</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3</w:t>
      </w:r>
      <w:r>
        <w:rPr>
          <w:rFonts w:hint="eastAsia" w:ascii="仿宋_GB2312" w:eastAsia="仿宋_GB2312" w:hAnsiTheme="minorHAnsi" w:cstheme="minorBidi"/>
          <w:b/>
          <w:bCs/>
          <w:color w:val="auto"/>
          <w:sz w:val="32"/>
          <w:szCs w:val="32"/>
        </w:rPr>
        <w:t>．城乡社区支出（类）城乡社区环境卫生（款）城乡社区环境卫生（项）：</w:t>
      </w:r>
      <w:r>
        <w:rPr>
          <w:rFonts w:hint="eastAsia" w:ascii="仿宋_GB2312" w:hAnsi="仿宋_GB2312" w:eastAsia="仿宋_GB2312" w:cstheme="minorBidi"/>
          <w:b w:val="0"/>
          <w:bCs w:val="0"/>
          <w:color w:val="auto"/>
          <w:kern w:val="2"/>
          <w:sz w:val="32"/>
          <w:szCs w:val="32"/>
        </w:rPr>
        <w:t>指反映城乡社区道路清扫、垃圾清运与处理、公厕建设与维护、</w:t>
      </w:r>
      <w:r>
        <w:rPr>
          <w:rFonts w:ascii="仿宋_GB2312" w:hAnsi="仿宋_GB2312" w:eastAsia="仿宋_GB2312" w:cstheme="minorBidi"/>
          <w:b w:val="0"/>
          <w:bCs w:val="0"/>
          <w:color w:val="auto"/>
          <w:kern w:val="2"/>
          <w:sz w:val="32"/>
          <w:szCs w:val="32"/>
        </w:rPr>
        <w:t xml:space="preserve"> </w:t>
      </w:r>
      <w:r>
        <w:rPr>
          <w:rFonts w:hint="eastAsia" w:ascii="仿宋_GB2312" w:hAnsi="仿宋_GB2312" w:eastAsia="仿宋_GB2312" w:cstheme="minorBidi"/>
          <w:b w:val="0"/>
          <w:bCs w:val="0"/>
          <w:color w:val="auto"/>
          <w:kern w:val="2"/>
          <w:sz w:val="32"/>
          <w:szCs w:val="32"/>
        </w:rPr>
        <w:t>园林绿化等方面的支出。</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4</w:t>
      </w:r>
      <w:r>
        <w:rPr>
          <w:rFonts w:hint="eastAsia" w:ascii="仿宋_GB2312" w:eastAsia="仿宋_GB2312" w:hAnsiTheme="minorHAnsi" w:cstheme="minorBidi"/>
          <w:b/>
          <w:bCs/>
          <w:color w:val="auto"/>
          <w:sz w:val="32"/>
          <w:szCs w:val="32"/>
        </w:rPr>
        <w:t>．住房保障支出（类）住房改革支出（款）住房公积金（项）：</w:t>
      </w:r>
      <w:r>
        <w:rPr>
          <w:rFonts w:hint="eastAsia" w:ascii="仿宋_GB2312" w:hAnsi="仿宋_GB2312" w:eastAsia="仿宋_GB2312" w:cstheme="minorBidi"/>
          <w:b w:val="0"/>
          <w:bCs w:val="0"/>
          <w:color w:val="auto"/>
          <w:kern w:val="2"/>
          <w:sz w:val="32"/>
          <w:szCs w:val="32"/>
        </w:rPr>
        <w:t>指反映行政事业单位按人力资源和社会保障部、财政部规定的基本工资和津贴补贴以及规定比例为职工缴纳的住房公积金。</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5</w:t>
      </w:r>
      <w:r>
        <w:rPr>
          <w:rFonts w:hint="eastAsia" w:ascii="仿宋_GB2312" w:eastAsia="仿宋_GB2312" w:hAnsiTheme="minorHAnsi" w:cstheme="minorBidi"/>
          <w:b/>
          <w:bCs/>
          <w:color w:val="auto"/>
          <w:sz w:val="32"/>
          <w:szCs w:val="32"/>
        </w:rPr>
        <w:t>．城乡社区支出（类）国有土地使用权出让收入安排的支出（款）城市建设支出（项）：</w:t>
      </w:r>
      <w:r>
        <w:rPr>
          <w:rFonts w:hint="eastAsia" w:ascii="仿宋_GB2312" w:hAnsi="仿宋_GB2312" w:eastAsia="仿宋_GB2312" w:cstheme="minorBidi"/>
          <w:b w:val="0"/>
          <w:bCs w:val="0"/>
          <w:color w:val="auto"/>
          <w:kern w:val="2"/>
          <w:sz w:val="32"/>
          <w:szCs w:val="32"/>
        </w:rPr>
        <w:t>指反映土地出让收入用于完善国有土地使用功能的配套设施建设和城市基础设施建设支出。</w:t>
      </w:r>
    </w:p>
    <w:p>
      <w:pPr>
        <w:spacing w:line="530" w:lineRule="exact"/>
        <w:ind w:firstLine="643" w:firstLineChars="200"/>
        <w:rPr>
          <w:rFonts w:ascii="仿宋_GB2312" w:eastAsia="仿宋_GB2312"/>
          <w:b/>
          <w:bCs/>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6</w:t>
      </w:r>
      <w:r>
        <w:rPr>
          <w:rFonts w:ascii="仿宋_GB2312" w:eastAsia="仿宋_GB2312" w:hAnsiTheme="minorHAnsi" w:cstheme="minorBidi"/>
          <w:b/>
          <w:bCs/>
          <w:color w:val="auto"/>
          <w:sz w:val="32"/>
          <w:szCs w:val="32"/>
        </w:rPr>
        <w:t>. 城乡社区支出（类）国有土地使用权出让收入安排的支出（款）其他</w:t>
      </w:r>
      <w:r>
        <w:rPr>
          <w:rFonts w:hint="eastAsia" w:ascii="仿宋_GB2312" w:eastAsia="仿宋_GB2312" w:hAnsiTheme="minorHAnsi" w:cstheme="minorBidi"/>
          <w:b/>
          <w:bCs/>
          <w:color w:val="auto"/>
          <w:sz w:val="32"/>
          <w:szCs w:val="32"/>
        </w:rPr>
        <w:t>国有土地使用权出让收入安排的支出（项）：</w:t>
      </w:r>
      <w:r>
        <w:rPr>
          <w:rFonts w:hint="eastAsia" w:ascii="仿宋_GB2312" w:hAnsi="仿宋_GB2312" w:eastAsia="仿宋_GB2312" w:cstheme="minorBidi"/>
          <w:b w:val="0"/>
          <w:bCs w:val="0"/>
          <w:color w:val="auto"/>
          <w:kern w:val="2"/>
          <w:sz w:val="32"/>
          <w:szCs w:val="32"/>
        </w:rPr>
        <w:t>指反映除上述项目以外其他用于城乡社区方面的支出。</w:t>
      </w:r>
    </w:p>
    <w:p>
      <w:pPr>
        <w:spacing w:line="530" w:lineRule="exact"/>
        <w:ind w:firstLine="643" w:firstLineChars="200"/>
        <w:rPr>
          <w:rFonts w:ascii="仿宋_GB2312" w:hAnsi="仿宋_GB2312" w:eastAsia="仿宋_GB2312"/>
          <w:b w:val="0"/>
          <w:bCs w:val="0"/>
          <w:color w:val="auto"/>
          <w:sz w:val="32"/>
          <w:szCs w:val="32"/>
        </w:rPr>
      </w:pPr>
      <w:r>
        <w:rPr>
          <w:rFonts w:hint="eastAsia" w:ascii="仿宋_GB2312" w:eastAsia="仿宋_GB2312" w:cstheme="minorBidi"/>
          <w:b/>
          <w:bCs/>
          <w:color w:val="auto"/>
          <w:sz w:val="32"/>
          <w:szCs w:val="32"/>
          <w:lang w:eastAsia="zh-CN"/>
        </w:rPr>
        <w:t>1</w:t>
      </w:r>
      <w:r>
        <w:rPr>
          <w:rFonts w:hint="eastAsia" w:ascii="仿宋_GB2312" w:eastAsia="仿宋_GB2312" w:cstheme="minorBidi"/>
          <w:b/>
          <w:bCs/>
          <w:color w:val="auto"/>
          <w:sz w:val="32"/>
          <w:szCs w:val="32"/>
          <w:lang w:val="en-US" w:eastAsia="zh-CN"/>
        </w:rPr>
        <w:t>7</w:t>
      </w:r>
      <w:r>
        <w:rPr>
          <w:rFonts w:hint="eastAsia" w:ascii="仿宋_GB2312" w:eastAsia="仿宋_GB2312" w:hAnsiTheme="minorHAnsi" w:cstheme="minorBidi"/>
          <w:b/>
          <w:bCs/>
          <w:color w:val="auto"/>
          <w:sz w:val="32"/>
          <w:szCs w:val="32"/>
        </w:rPr>
        <w:t>．城乡社区支出（类）城市基础设施配套费（款）城市公共设施（城市基础设施配套费安排的支出）（项）：</w:t>
      </w:r>
      <w:r>
        <w:rPr>
          <w:rFonts w:hint="eastAsia" w:ascii="仿宋_GB2312" w:hAnsi="仿宋_GB2312" w:eastAsia="仿宋_GB2312" w:cstheme="minorBidi"/>
          <w:b w:val="0"/>
          <w:bCs w:val="0"/>
          <w:color w:val="auto"/>
          <w:kern w:val="2"/>
          <w:sz w:val="32"/>
          <w:szCs w:val="32"/>
        </w:rPr>
        <w:t>指反映城市基础设施配套费安排用于道路清扫、垃圾清运与处理、污水处理、园林绿化等方面的支出。</w:t>
      </w:r>
    </w:p>
    <w:p>
      <w:pPr>
        <w:spacing w:line="530" w:lineRule="exact"/>
        <w:rPr>
          <w:rFonts w:ascii="仿宋_GB2312" w:eastAsia="仿宋_GB2312"/>
          <w:color w:val="auto"/>
          <w:sz w:val="32"/>
          <w:szCs w:val="32"/>
        </w:rPr>
      </w:pPr>
    </w:p>
    <w:p>
      <w:pPr>
        <w:spacing w:line="530" w:lineRule="exact"/>
        <w:rPr>
          <w:rFonts w:ascii="仿宋_GB2312" w:eastAsia="仿宋_GB2312"/>
          <w:color w:val="auto"/>
          <w:sz w:val="32"/>
          <w:szCs w:val="32"/>
        </w:rPr>
      </w:pPr>
    </w:p>
    <w:p>
      <w:pPr>
        <w:wordWrap w:val="0"/>
        <w:spacing w:line="530" w:lineRule="exact"/>
        <w:jc w:val="right"/>
        <w:rPr>
          <w:rFonts w:ascii="仿宋_GB2312" w:hAnsi="仿宋_GB2312" w:eastAsia="仿宋_GB2312"/>
          <w:color w:val="000000" w:themeColor="text1"/>
          <w:sz w:val="32"/>
          <w:szCs w:val="32"/>
        </w:rPr>
      </w:pPr>
      <w:r>
        <w:rPr>
          <w:rFonts w:ascii="仿宋_GB2312" w:hAnsi="仿宋_GB2312" w:eastAsia="仿宋_GB2312" w:cstheme="minorBidi"/>
          <w:b w:val="0"/>
          <w:bCs w:val="0"/>
          <w:color w:val="000000" w:themeColor="text1"/>
          <w:sz w:val="32"/>
          <w:szCs w:val="32"/>
        </w:rPr>
        <w:t xml:space="preserve">     </w:t>
      </w:r>
      <w:r>
        <w:rPr>
          <w:rFonts w:ascii="仿宋_GB2312" w:hAnsi="仿宋_GB2312" w:eastAsia="仿宋_GB2312" w:cstheme="minorBidi"/>
          <w:b w:val="0"/>
          <w:bCs w:val="0"/>
          <w:color w:val="000000" w:themeColor="text1"/>
          <w:sz w:val="32"/>
          <w:szCs w:val="32"/>
        </w:rPr>
        <w:t xml:space="preserve"> 金华市</w:t>
      </w:r>
      <w:r>
        <w:rPr>
          <w:rFonts w:hint="eastAsia" w:ascii="仿宋_GB2312" w:hAnsi="仿宋_GB2312" w:eastAsia="仿宋_GB2312" w:cstheme="minorBidi"/>
          <w:b w:val="0"/>
          <w:bCs w:val="0"/>
          <w:color w:val="000000" w:themeColor="text1"/>
          <w:sz w:val="32"/>
          <w:szCs w:val="32"/>
        </w:rPr>
        <w:t>环卫服务中心</w:t>
      </w:r>
      <w:r>
        <w:rPr>
          <w:rFonts w:ascii="仿宋_GB2312" w:hAnsi="仿宋_GB2312" w:eastAsia="仿宋_GB2312" w:cstheme="minorBidi"/>
          <w:b w:val="0"/>
          <w:bCs w:val="0"/>
          <w:color w:val="000000" w:themeColor="text1"/>
          <w:sz w:val="32"/>
          <w:szCs w:val="32"/>
        </w:rPr>
        <w:t xml:space="preserve"> </w:t>
      </w:r>
    </w:p>
    <w:p>
      <w:pPr>
        <w:spacing w:line="530" w:lineRule="exact"/>
        <w:ind w:right="640"/>
        <w:jc w:val="right"/>
        <w:rPr>
          <w:color w:val="000000" w:themeColor="text1"/>
        </w:rPr>
      </w:pPr>
      <w:r>
        <w:rPr>
          <w:rFonts w:ascii="仿宋_GB2312" w:hAnsi="仿宋_GB2312" w:eastAsia="仿宋_GB2312" w:cstheme="minorBidi"/>
          <w:b w:val="0"/>
          <w:bCs w:val="0"/>
          <w:color w:val="000000" w:themeColor="text1"/>
          <w:sz w:val="32"/>
          <w:szCs w:val="32"/>
        </w:rPr>
        <w:t xml:space="preserve">                                 202</w:t>
      </w:r>
      <w:r>
        <w:rPr>
          <w:rFonts w:ascii="仿宋_GB2312" w:hAnsi="仿宋_GB2312" w:eastAsia="仿宋_GB2312" w:cstheme="minorBidi"/>
          <w:b w:val="0"/>
          <w:bCs w:val="0"/>
          <w:color w:val="000000" w:themeColor="text1"/>
          <w:sz w:val="32"/>
          <w:szCs w:val="32"/>
        </w:rPr>
        <w:t>1</w:t>
      </w:r>
      <w:r>
        <w:rPr>
          <w:rFonts w:hint="eastAsia" w:ascii="仿宋_GB2312" w:hAnsi="仿宋_GB2312" w:eastAsia="仿宋_GB2312" w:cstheme="minorBidi"/>
          <w:b w:val="0"/>
          <w:bCs w:val="0"/>
          <w:color w:val="000000" w:themeColor="text1"/>
          <w:sz w:val="32"/>
          <w:szCs w:val="32"/>
        </w:rPr>
        <w:t>年</w:t>
      </w:r>
      <w:r>
        <w:rPr>
          <w:rFonts w:ascii="仿宋_GB2312" w:hAnsi="仿宋_GB2312" w:eastAsia="仿宋_GB2312" w:cstheme="minorBidi"/>
          <w:b w:val="0"/>
          <w:bCs w:val="0"/>
          <w:color w:val="000000" w:themeColor="text1"/>
          <w:sz w:val="32"/>
          <w:szCs w:val="32"/>
        </w:rPr>
        <w:t>3</w:t>
      </w:r>
      <w:r>
        <w:rPr>
          <w:rFonts w:hint="eastAsia" w:ascii="仿宋_GB2312" w:hAnsi="仿宋_GB2312" w:eastAsia="仿宋_GB2312" w:cstheme="minorBidi"/>
          <w:b w:val="0"/>
          <w:bCs w:val="0"/>
          <w:color w:val="000000" w:themeColor="text1"/>
          <w:sz w:val="32"/>
          <w:szCs w:val="32"/>
        </w:rPr>
        <w:t>月</w:t>
      </w:r>
      <w:r>
        <w:rPr>
          <w:rFonts w:ascii="仿宋_GB2312" w:hAnsi="仿宋_GB2312" w:eastAsia="仿宋_GB2312" w:cstheme="minorBidi"/>
          <w:b w:val="0"/>
          <w:bCs w:val="0"/>
          <w:color w:val="000000" w:themeColor="text1"/>
          <w:sz w:val="32"/>
          <w:szCs w:val="32"/>
        </w:rPr>
        <w:t>16</w:t>
      </w:r>
      <w:r>
        <w:rPr>
          <w:rFonts w:hint="eastAsia" w:ascii="仿宋_GB2312" w:hAnsi="仿宋_GB2312" w:eastAsia="仿宋_GB2312" w:cstheme="minorBidi"/>
          <w:b w:val="0"/>
          <w:bCs w:val="0"/>
          <w:color w:val="000000" w:themeColor="text1"/>
          <w:sz w:val="32"/>
          <w:szCs w:val="32"/>
        </w:rPr>
        <w:t>日</w:t>
      </w:r>
      <w:r>
        <w:rPr>
          <w:rFonts w:ascii="仿宋_GB2312" w:hAnsi="仿宋_GB2312" w:eastAsia="仿宋_GB2312" w:cstheme="minorBidi"/>
          <w:b w:val="0"/>
          <w:bCs w:val="0"/>
          <w:color w:val="000000" w:themeColor="text1"/>
          <w:sz w:val="32"/>
          <w:szCs w:val="32"/>
        </w:rPr>
        <w:t xml:space="preserve">       </w:t>
      </w: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9 -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yYjM4ZDZlNDNiNDY1MTZiMTliNjBkMTliOWE4ZjgifQ=="/>
  </w:docVars>
  <w:rsids>
    <w:rsidRoot w:val="002F0574"/>
    <w:rsid w:val="00002630"/>
    <w:rsid w:val="00002799"/>
    <w:rsid w:val="00016B2A"/>
    <w:rsid w:val="000364D6"/>
    <w:rsid w:val="000543BC"/>
    <w:rsid w:val="00083C61"/>
    <w:rsid w:val="000A46D9"/>
    <w:rsid w:val="000B4296"/>
    <w:rsid w:val="000E0139"/>
    <w:rsid w:val="000E17F5"/>
    <w:rsid w:val="000E6662"/>
    <w:rsid w:val="000E7264"/>
    <w:rsid w:val="00113017"/>
    <w:rsid w:val="00127F0E"/>
    <w:rsid w:val="001423D0"/>
    <w:rsid w:val="00143ADC"/>
    <w:rsid w:val="00176B3C"/>
    <w:rsid w:val="00180B17"/>
    <w:rsid w:val="00182092"/>
    <w:rsid w:val="001853E9"/>
    <w:rsid w:val="001876E0"/>
    <w:rsid w:val="001A2340"/>
    <w:rsid w:val="001B02B7"/>
    <w:rsid w:val="001B21CA"/>
    <w:rsid w:val="001D60C1"/>
    <w:rsid w:val="001E340B"/>
    <w:rsid w:val="002041A5"/>
    <w:rsid w:val="00223C46"/>
    <w:rsid w:val="002472BD"/>
    <w:rsid w:val="00250683"/>
    <w:rsid w:val="00256EB5"/>
    <w:rsid w:val="002722C8"/>
    <w:rsid w:val="00272BDB"/>
    <w:rsid w:val="002A745F"/>
    <w:rsid w:val="002C275E"/>
    <w:rsid w:val="002C3AAA"/>
    <w:rsid w:val="002D0679"/>
    <w:rsid w:val="002D2A29"/>
    <w:rsid w:val="002D4B6F"/>
    <w:rsid w:val="002E3963"/>
    <w:rsid w:val="002E6D36"/>
    <w:rsid w:val="002F0574"/>
    <w:rsid w:val="002F0C4D"/>
    <w:rsid w:val="002F7A64"/>
    <w:rsid w:val="00301536"/>
    <w:rsid w:val="00312685"/>
    <w:rsid w:val="00312A4F"/>
    <w:rsid w:val="0035485F"/>
    <w:rsid w:val="00376A79"/>
    <w:rsid w:val="003918E1"/>
    <w:rsid w:val="003A0C9D"/>
    <w:rsid w:val="003F2FB8"/>
    <w:rsid w:val="00401F2C"/>
    <w:rsid w:val="00407560"/>
    <w:rsid w:val="0043080D"/>
    <w:rsid w:val="00431F6D"/>
    <w:rsid w:val="00444CA3"/>
    <w:rsid w:val="0047039C"/>
    <w:rsid w:val="004A4387"/>
    <w:rsid w:val="004A51EC"/>
    <w:rsid w:val="004B1A80"/>
    <w:rsid w:val="004F386D"/>
    <w:rsid w:val="004F6538"/>
    <w:rsid w:val="00537806"/>
    <w:rsid w:val="0056077B"/>
    <w:rsid w:val="005656B2"/>
    <w:rsid w:val="00577F99"/>
    <w:rsid w:val="005811DC"/>
    <w:rsid w:val="00590D2D"/>
    <w:rsid w:val="005B2CBE"/>
    <w:rsid w:val="006021D0"/>
    <w:rsid w:val="006204AD"/>
    <w:rsid w:val="00624D19"/>
    <w:rsid w:val="00634CB8"/>
    <w:rsid w:val="0064279A"/>
    <w:rsid w:val="006465A2"/>
    <w:rsid w:val="0065087B"/>
    <w:rsid w:val="00680422"/>
    <w:rsid w:val="00682BA5"/>
    <w:rsid w:val="006C2AFF"/>
    <w:rsid w:val="006C3552"/>
    <w:rsid w:val="006D1630"/>
    <w:rsid w:val="007304E2"/>
    <w:rsid w:val="00737A7F"/>
    <w:rsid w:val="00755B42"/>
    <w:rsid w:val="00785B8C"/>
    <w:rsid w:val="007B5F50"/>
    <w:rsid w:val="007C2051"/>
    <w:rsid w:val="007C2218"/>
    <w:rsid w:val="007C7532"/>
    <w:rsid w:val="007F6401"/>
    <w:rsid w:val="00811D68"/>
    <w:rsid w:val="00816D13"/>
    <w:rsid w:val="00827AA1"/>
    <w:rsid w:val="00846590"/>
    <w:rsid w:val="00855FB1"/>
    <w:rsid w:val="00862E81"/>
    <w:rsid w:val="008637CB"/>
    <w:rsid w:val="00887FC3"/>
    <w:rsid w:val="008E2D5B"/>
    <w:rsid w:val="00916523"/>
    <w:rsid w:val="009200DA"/>
    <w:rsid w:val="00923582"/>
    <w:rsid w:val="009418BB"/>
    <w:rsid w:val="009558FB"/>
    <w:rsid w:val="00982FFA"/>
    <w:rsid w:val="00984DDC"/>
    <w:rsid w:val="009974BA"/>
    <w:rsid w:val="009A1164"/>
    <w:rsid w:val="009A4F92"/>
    <w:rsid w:val="009A6544"/>
    <w:rsid w:val="009B606F"/>
    <w:rsid w:val="009C175B"/>
    <w:rsid w:val="009C4EED"/>
    <w:rsid w:val="009D2C2F"/>
    <w:rsid w:val="009D770B"/>
    <w:rsid w:val="009E5C55"/>
    <w:rsid w:val="009F3E8A"/>
    <w:rsid w:val="00A2748A"/>
    <w:rsid w:val="00A3273B"/>
    <w:rsid w:val="00A52707"/>
    <w:rsid w:val="00A63E0D"/>
    <w:rsid w:val="00A6422B"/>
    <w:rsid w:val="00A90886"/>
    <w:rsid w:val="00A95AF2"/>
    <w:rsid w:val="00AB79AC"/>
    <w:rsid w:val="00AC435B"/>
    <w:rsid w:val="00AD4DFD"/>
    <w:rsid w:val="00AD695B"/>
    <w:rsid w:val="00AF5865"/>
    <w:rsid w:val="00B22E8D"/>
    <w:rsid w:val="00B27265"/>
    <w:rsid w:val="00B37853"/>
    <w:rsid w:val="00B46CDD"/>
    <w:rsid w:val="00B561F6"/>
    <w:rsid w:val="00B81219"/>
    <w:rsid w:val="00BC415C"/>
    <w:rsid w:val="00BE538B"/>
    <w:rsid w:val="00BF368A"/>
    <w:rsid w:val="00C07701"/>
    <w:rsid w:val="00C1415D"/>
    <w:rsid w:val="00C213F0"/>
    <w:rsid w:val="00C3318F"/>
    <w:rsid w:val="00C75CCA"/>
    <w:rsid w:val="00C87F67"/>
    <w:rsid w:val="00CF4977"/>
    <w:rsid w:val="00D15DF5"/>
    <w:rsid w:val="00D3459C"/>
    <w:rsid w:val="00D47074"/>
    <w:rsid w:val="00D55326"/>
    <w:rsid w:val="00D74D4E"/>
    <w:rsid w:val="00D8213D"/>
    <w:rsid w:val="00D83A1E"/>
    <w:rsid w:val="00DC65A7"/>
    <w:rsid w:val="00DD2312"/>
    <w:rsid w:val="00DE39F8"/>
    <w:rsid w:val="00DE5F0C"/>
    <w:rsid w:val="00DE63A2"/>
    <w:rsid w:val="00E0436B"/>
    <w:rsid w:val="00E11630"/>
    <w:rsid w:val="00E2466A"/>
    <w:rsid w:val="00E30A53"/>
    <w:rsid w:val="00E30FF3"/>
    <w:rsid w:val="00E34340"/>
    <w:rsid w:val="00E4476D"/>
    <w:rsid w:val="00E471D8"/>
    <w:rsid w:val="00E60DBF"/>
    <w:rsid w:val="00E83708"/>
    <w:rsid w:val="00E92290"/>
    <w:rsid w:val="00EB290A"/>
    <w:rsid w:val="00EB7422"/>
    <w:rsid w:val="00ED4B20"/>
    <w:rsid w:val="00EF5D62"/>
    <w:rsid w:val="00F16767"/>
    <w:rsid w:val="00F175B3"/>
    <w:rsid w:val="00F44664"/>
    <w:rsid w:val="00F61F26"/>
    <w:rsid w:val="00F64D9E"/>
    <w:rsid w:val="00F652AA"/>
    <w:rsid w:val="00F70604"/>
    <w:rsid w:val="00F755EE"/>
    <w:rsid w:val="00FB3380"/>
    <w:rsid w:val="00FC025A"/>
    <w:rsid w:val="00FC73F3"/>
    <w:rsid w:val="00FE0E00"/>
    <w:rsid w:val="00FE3157"/>
    <w:rsid w:val="0182587A"/>
    <w:rsid w:val="117B081D"/>
    <w:rsid w:val="17A155E2"/>
    <w:rsid w:val="196413B1"/>
    <w:rsid w:val="25CB1678"/>
    <w:rsid w:val="34EE5B74"/>
    <w:rsid w:val="38222CA7"/>
    <w:rsid w:val="45513694"/>
    <w:rsid w:val="46EE4973"/>
    <w:rsid w:val="4B9435B5"/>
    <w:rsid w:val="4C65661D"/>
    <w:rsid w:val="5A0479B7"/>
    <w:rsid w:val="5D86066B"/>
    <w:rsid w:val="615C099D"/>
    <w:rsid w:val="66E41A03"/>
    <w:rsid w:val="6D6E6643"/>
    <w:rsid w:val="7505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napToGrid w:val="0"/>
      <w:spacing w:line="300" w:lineRule="auto"/>
      <w:ind w:firstLine="556"/>
    </w:pPr>
    <w:rPr>
      <w:rFonts w:ascii="仿宋_GB2312" w:eastAsia="仿宋_GB231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宋体" w:hAnsi="宋体" w:cs="Courier New"/>
      <w:b/>
      <w:bCs/>
      <w:sz w:val="32"/>
      <w:szCs w:val="32"/>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p0"/>
    <w:basedOn w:val="1"/>
    <w:qFormat/>
    <w:uiPriority w:val="99"/>
    <w:pPr>
      <w:widowControl/>
    </w:pPr>
    <w:rPr>
      <w:rFonts w:ascii="Times New Roman" w:hAnsi="Times New Roman" w:eastAsia="宋体" w:cs="Times New Roman"/>
      <w:kern w:val="0"/>
      <w:szCs w:val="21"/>
    </w:rPr>
  </w:style>
  <w:style w:type="character" w:customStyle="1" w:styleId="12">
    <w:name w:val="批注框文本 Char"/>
    <w:basedOn w:val="7"/>
    <w:link w:val="3"/>
    <w:semiHidden/>
    <w:qFormat/>
    <w:uiPriority w:val="99"/>
    <w:rPr>
      <w:sz w:val="18"/>
      <w:szCs w:val="18"/>
    </w:rPr>
  </w:style>
  <w:style w:type="paragraph" w:styleId="13">
    <w:name w:val="List Paragraph"/>
    <w:basedOn w:val="1"/>
    <w:unhideWhenUsed/>
    <w:qFormat/>
    <w:uiPriority w:val="99"/>
    <w:pPr>
      <w:ind w:firstLine="420" w:firstLineChars="200"/>
    </w:pPr>
  </w:style>
  <w:style w:type="paragraph" w:customStyle="1" w:styleId="14">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49863-1E0D-46A1-938A-A50C306459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14206</Words>
  <Characters>15825</Characters>
  <Lines>111</Lines>
  <Paragraphs>31</Paragraphs>
  <TotalTime>46</TotalTime>
  <ScaleCrop>false</ScaleCrop>
  <LinksUpToDate>false</LinksUpToDate>
  <CharactersWithSpaces>15937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2021-03-17T06:17:00Z</dcterms:created>
  <dc:creator>王颖</dc:creator>
  <cp:lastModifiedBy>方一如</cp:lastModifiedBy>
  <cp:lastPrinted>2021-03-18T00:20:00Z</cp:lastPrinted>
  <dcterms:modified xsi:type="dcterms:W3CDTF">2022-08-24T01:40:27Z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65C296FD32604563AB2B03A269FE21E3</vt:lpwstr>
  </property>
</Properties>
</file>